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88" w:rsidRPr="00BB5D88" w:rsidRDefault="00BB5D88" w:rsidP="00BB5D88">
      <w:pPr>
        <w:pStyle w:val="NoParagraphStyle"/>
        <w:tabs>
          <w:tab w:val="left" w:pos="220"/>
          <w:tab w:val="left" w:pos="380"/>
          <w:tab w:val="left" w:pos="500"/>
          <w:tab w:val="left" w:pos="620"/>
        </w:tabs>
        <w:suppressAutoHyphens/>
        <w:rPr>
          <w:rStyle w:val="BodyCopy"/>
          <w:rFonts w:ascii="Arial" w:hAnsi="Arial" w:cs="Arial"/>
        </w:rPr>
      </w:pPr>
      <w:r w:rsidRPr="00BB5D88">
        <w:rPr>
          <w:rStyle w:val="BodyCopy"/>
          <w:rFonts w:ascii="Arial" w:hAnsi="Arial" w:cs="Arial"/>
        </w:rPr>
        <w:t>[SCHOOL NAME]</w:t>
      </w:r>
    </w:p>
    <w:p w:rsidR="00BB5D88" w:rsidRPr="00BB5D88" w:rsidRDefault="00BB5D88" w:rsidP="00BB5D88">
      <w:pPr>
        <w:pStyle w:val="NoParagraphStyle"/>
        <w:tabs>
          <w:tab w:val="left" w:pos="220"/>
          <w:tab w:val="left" w:pos="380"/>
          <w:tab w:val="left" w:pos="500"/>
          <w:tab w:val="left" w:pos="620"/>
        </w:tabs>
        <w:suppressAutoHyphens/>
        <w:rPr>
          <w:rStyle w:val="BodyCopy"/>
          <w:rFonts w:ascii="Arial" w:hAnsi="Arial" w:cs="Arial"/>
        </w:rPr>
      </w:pPr>
      <w:r w:rsidRPr="00BB5D88">
        <w:rPr>
          <w:rStyle w:val="BodyCopy"/>
          <w:rFonts w:ascii="Arial" w:hAnsi="Arial" w:cs="Arial"/>
        </w:rPr>
        <w:t>[SCHOOL ADDRESS]</w:t>
      </w:r>
    </w:p>
    <w:p w:rsidR="00BB5D88" w:rsidRPr="00BB5D88" w:rsidRDefault="00BB5D88" w:rsidP="00BB5D88">
      <w:pPr>
        <w:pStyle w:val="NoParagraphStyle"/>
        <w:tabs>
          <w:tab w:val="left" w:pos="220"/>
          <w:tab w:val="left" w:pos="380"/>
          <w:tab w:val="left" w:pos="500"/>
          <w:tab w:val="left" w:pos="620"/>
        </w:tabs>
        <w:suppressAutoHyphens/>
        <w:rPr>
          <w:rStyle w:val="BodyCopy"/>
          <w:rFonts w:ascii="Arial" w:hAnsi="Arial" w:cs="Arial"/>
          <w:caps/>
        </w:rPr>
      </w:pPr>
      <w:r w:rsidRPr="00BB5D88">
        <w:rPr>
          <w:rStyle w:val="BodyCopy"/>
          <w:rFonts w:ascii="Arial" w:hAnsi="Arial" w:cs="Arial"/>
          <w:caps/>
        </w:rPr>
        <w:t>[date]</w:t>
      </w:r>
    </w:p>
    <w:p w:rsidR="00BB5D88" w:rsidRPr="00BB5D88" w:rsidRDefault="00BB5D88" w:rsidP="00BB5D88">
      <w:pPr>
        <w:pStyle w:val="NoParagraphStyle"/>
        <w:tabs>
          <w:tab w:val="left" w:pos="220"/>
          <w:tab w:val="left" w:pos="380"/>
          <w:tab w:val="left" w:pos="500"/>
          <w:tab w:val="left" w:pos="620"/>
        </w:tabs>
        <w:suppressAutoHyphens/>
        <w:spacing w:before="180"/>
        <w:rPr>
          <w:rStyle w:val="BodyCopy"/>
          <w:rFonts w:ascii="Arial" w:hAnsi="Arial" w:cs="Arial"/>
        </w:rPr>
      </w:pPr>
      <w:r w:rsidRPr="00BB5D88">
        <w:rPr>
          <w:rStyle w:val="BodyCopy"/>
          <w:rFonts w:ascii="Arial" w:hAnsi="Arial" w:cs="Arial"/>
        </w:rPr>
        <w:t>Dear students,</w:t>
      </w:r>
    </w:p>
    <w:p w:rsidR="00BB5D88" w:rsidRPr="00BB5D88" w:rsidRDefault="00BB5D88" w:rsidP="00BB5D88">
      <w:pPr>
        <w:pStyle w:val="NoParagraphStyle"/>
        <w:tabs>
          <w:tab w:val="left" w:pos="220"/>
          <w:tab w:val="left" w:pos="380"/>
          <w:tab w:val="left" w:pos="500"/>
          <w:tab w:val="left" w:pos="620"/>
        </w:tabs>
        <w:suppressAutoHyphens/>
        <w:spacing w:before="180"/>
        <w:rPr>
          <w:rStyle w:val="BodyCopy"/>
          <w:rFonts w:ascii="Arial" w:hAnsi="Arial" w:cs="Arial"/>
        </w:rPr>
      </w:pPr>
      <w:r w:rsidRPr="00BB5D88">
        <w:rPr>
          <w:rStyle w:val="BodyCopy"/>
          <w:rFonts w:ascii="Arial" w:hAnsi="Arial" w:cs="Arial"/>
        </w:rPr>
        <w:t xml:space="preserve">_____ </w:t>
      </w:r>
      <w:proofErr w:type="gramStart"/>
      <w:r w:rsidRPr="00BB5D88">
        <w:rPr>
          <w:rStyle w:val="BodyCopy"/>
          <w:rFonts w:ascii="Arial" w:hAnsi="Arial" w:cs="Arial"/>
        </w:rPr>
        <w:t>seniors</w:t>
      </w:r>
      <w:proofErr w:type="gramEnd"/>
      <w:r w:rsidRPr="00BB5D88">
        <w:rPr>
          <w:rStyle w:val="BodyCopy"/>
          <w:rFonts w:ascii="Arial" w:hAnsi="Arial" w:cs="Arial"/>
        </w:rPr>
        <w:t xml:space="preserve"> recently participated in Missouri Decision Day where their plans for higher education or military service were recognized and celebrated. Making a final decision is an important step to the future. </w:t>
      </w:r>
    </w:p>
    <w:p w:rsidR="00BB5D88" w:rsidRPr="00BB5D88" w:rsidRDefault="00BB5D88" w:rsidP="00BB5D88">
      <w:pPr>
        <w:pStyle w:val="NoParagraphStyle"/>
        <w:tabs>
          <w:tab w:val="left" w:pos="220"/>
          <w:tab w:val="left" w:pos="380"/>
          <w:tab w:val="left" w:pos="500"/>
          <w:tab w:val="left" w:pos="620"/>
        </w:tabs>
        <w:suppressAutoHyphens/>
        <w:spacing w:before="180"/>
        <w:rPr>
          <w:rStyle w:val="BodyCopy"/>
          <w:rFonts w:ascii="Arial" w:hAnsi="Arial" w:cs="Arial"/>
        </w:rPr>
      </w:pPr>
      <w:r w:rsidRPr="00BB5D88">
        <w:rPr>
          <w:rStyle w:val="BodyCopy"/>
          <w:rFonts w:ascii="Arial" w:hAnsi="Arial" w:cs="Arial"/>
        </w:rPr>
        <w:t>Now that you’ve made your decision, it is important to consider these following next steps:</w:t>
      </w:r>
      <w:bookmarkStart w:id="0" w:name="_GoBack"/>
      <w:bookmarkEnd w:id="0"/>
    </w:p>
    <w:p w:rsidR="00BB5D88" w:rsidRDefault="00BB5D88" w:rsidP="00BB5D88">
      <w:pPr>
        <w:pStyle w:val="NoParagraphStyle"/>
        <w:numPr>
          <w:ilvl w:val="0"/>
          <w:numId w:val="3"/>
        </w:numPr>
        <w:tabs>
          <w:tab w:val="left" w:pos="220"/>
          <w:tab w:val="left" w:pos="380"/>
          <w:tab w:val="left" w:pos="500"/>
          <w:tab w:val="left" w:pos="620"/>
        </w:tabs>
        <w:suppressAutoHyphens/>
        <w:ind w:left="360" w:firstLine="0"/>
        <w:rPr>
          <w:rStyle w:val="BodyCopy"/>
          <w:rFonts w:ascii="Arial" w:hAnsi="Arial" w:cs="Arial"/>
        </w:rPr>
      </w:pPr>
      <w:r w:rsidRPr="00BB5D88">
        <w:rPr>
          <w:rStyle w:val="BodyCopy"/>
          <w:rFonts w:ascii="Arial" w:hAnsi="Arial" w:cs="Arial"/>
        </w:rPr>
        <w:t xml:space="preserve">If you’ve applied for financial aid by completing a FAFSA, review your Student Aid Report (SAR) carefully to make sure it is correct and complete.  This will be used to determine your eligibility for federal and possibly non-federal financial aid. If you have questions, be sure to share them with your college’s financial aid office. If you haven’t completed a FAFSA yet, consider filing at </w:t>
      </w:r>
      <w:hyperlink r:id="rId6" w:history="1">
        <w:r w:rsidRPr="00987F93">
          <w:rPr>
            <w:rStyle w:val="Hyperlink"/>
            <w:rFonts w:ascii="Arial" w:hAnsi="Arial" w:cs="Arial"/>
            <w:i/>
            <w:iCs/>
            <w:sz w:val="22"/>
            <w:szCs w:val="22"/>
          </w:rPr>
          <w:t>www.fafsa.gov</w:t>
        </w:r>
      </w:hyperlink>
      <w:r w:rsidRPr="00BB5D88">
        <w:rPr>
          <w:rStyle w:val="BodyCopy"/>
          <w:rFonts w:ascii="Arial" w:hAnsi="Arial" w:cs="Arial"/>
        </w:rPr>
        <w:t>.</w:t>
      </w:r>
    </w:p>
    <w:p w:rsidR="00BB5D88" w:rsidRPr="00BB5D88" w:rsidRDefault="00BB5D88" w:rsidP="00BB5D88">
      <w:pPr>
        <w:pStyle w:val="NoParagraphStyle"/>
        <w:tabs>
          <w:tab w:val="left" w:pos="220"/>
          <w:tab w:val="left" w:pos="380"/>
          <w:tab w:val="left" w:pos="500"/>
          <w:tab w:val="left" w:pos="620"/>
        </w:tabs>
        <w:suppressAutoHyphens/>
        <w:ind w:left="360"/>
        <w:rPr>
          <w:rStyle w:val="BodyCopy"/>
          <w:rFonts w:ascii="Arial" w:hAnsi="Arial" w:cs="Arial"/>
        </w:rPr>
      </w:pPr>
    </w:p>
    <w:p w:rsidR="00BB5D88" w:rsidRDefault="00BB5D88" w:rsidP="00BB5D88">
      <w:pPr>
        <w:pStyle w:val="NoParagraphStyle"/>
        <w:numPr>
          <w:ilvl w:val="0"/>
          <w:numId w:val="3"/>
        </w:numPr>
        <w:tabs>
          <w:tab w:val="left" w:pos="220"/>
          <w:tab w:val="left" w:pos="380"/>
          <w:tab w:val="left" w:pos="500"/>
          <w:tab w:val="left" w:pos="620"/>
        </w:tabs>
        <w:suppressAutoHyphens/>
        <w:ind w:left="360" w:firstLine="0"/>
        <w:rPr>
          <w:rStyle w:val="BodyCopy"/>
          <w:rFonts w:ascii="Arial" w:hAnsi="Arial" w:cs="Arial"/>
        </w:rPr>
      </w:pPr>
      <w:r w:rsidRPr="00BB5D88">
        <w:rPr>
          <w:rStyle w:val="BodyCopy"/>
          <w:rFonts w:ascii="Arial" w:hAnsi="Arial" w:cs="Arial"/>
        </w:rPr>
        <w:t>To enroll, follow the directions in the official acceptance letter/email you received from your college. Each college has its own steps and system for officially enrolling. Most likely, you will be directed to the college’s official website and instructed to log into the internal student information system. If you need help, don’t hesitate to ask questions to your college. If you have not received an official acceptance following your submission of the admissions application contact the admissions office.</w:t>
      </w:r>
    </w:p>
    <w:p w:rsidR="00BB5D88" w:rsidRPr="00BB5D88" w:rsidRDefault="00BB5D88" w:rsidP="00BB5D88">
      <w:pPr>
        <w:pStyle w:val="NoParagraphStyle"/>
        <w:tabs>
          <w:tab w:val="left" w:pos="220"/>
          <w:tab w:val="left" w:pos="380"/>
          <w:tab w:val="left" w:pos="500"/>
          <w:tab w:val="left" w:pos="620"/>
        </w:tabs>
        <w:suppressAutoHyphens/>
        <w:rPr>
          <w:rStyle w:val="BodyCopy"/>
          <w:rFonts w:ascii="Arial" w:hAnsi="Arial" w:cs="Arial"/>
        </w:rPr>
      </w:pPr>
    </w:p>
    <w:p w:rsidR="00BB5D88" w:rsidRDefault="00BB5D88" w:rsidP="00BB5D88">
      <w:pPr>
        <w:pStyle w:val="NoParagraphStyle"/>
        <w:numPr>
          <w:ilvl w:val="0"/>
          <w:numId w:val="3"/>
        </w:numPr>
        <w:tabs>
          <w:tab w:val="left" w:pos="220"/>
          <w:tab w:val="left" w:pos="380"/>
          <w:tab w:val="left" w:pos="500"/>
          <w:tab w:val="left" w:pos="620"/>
        </w:tabs>
        <w:suppressAutoHyphens/>
        <w:ind w:left="360" w:firstLine="0"/>
        <w:rPr>
          <w:rStyle w:val="BodyCopy"/>
          <w:rFonts w:ascii="Arial" w:hAnsi="Arial" w:cs="Arial"/>
        </w:rPr>
      </w:pPr>
      <w:r w:rsidRPr="00BB5D88">
        <w:rPr>
          <w:rStyle w:val="BodyCopy"/>
          <w:rFonts w:ascii="Arial" w:hAnsi="Arial" w:cs="Arial"/>
        </w:rPr>
        <w:t>Some colleges require a monetary deposit to officially enroll. This deposit can range from $100 to $500 or more. To pay, you can use money from your MOST529 college savings account, your own savings or your family’s savings. If you need help, don’t hesitate to contact the college’s financial aid office to discuss options.</w:t>
      </w:r>
    </w:p>
    <w:p w:rsidR="00BB5D88" w:rsidRPr="00BB5D88" w:rsidRDefault="00BB5D88" w:rsidP="00BB5D88">
      <w:pPr>
        <w:pStyle w:val="NoParagraphStyle"/>
        <w:tabs>
          <w:tab w:val="left" w:pos="220"/>
          <w:tab w:val="left" w:pos="380"/>
          <w:tab w:val="left" w:pos="500"/>
          <w:tab w:val="left" w:pos="620"/>
        </w:tabs>
        <w:suppressAutoHyphens/>
        <w:rPr>
          <w:rStyle w:val="BodyCopy"/>
          <w:rFonts w:ascii="Arial" w:hAnsi="Arial" w:cs="Arial"/>
        </w:rPr>
      </w:pPr>
    </w:p>
    <w:p w:rsidR="00BB5D88" w:rsidRDefault="00BB5D88" w:rsidP="00BB5D88">
      <w:pPr>
        <w:pStyle w:val="NoParagraphStyle"/>
        <w:numPr>
          <w:ilvl w:val="0"/>
          <w:numId w:val="3"/>
        </w:numPr>
        <w:tabs>
          <w:tab w:val="left" w:pos="220"/>
          <w:tab w:val="left" w:pos="380"/>
          <w:tab w:val="left" w:pos="500"/>
          <w:tab w:val="left" w:pos="620"/>
        </w:tabs>
        <w:suppressAutoHyphens/>
        <w:ind w:left="360" w:firstLine="0"/>
        <w:rPr>
          <w:rStyle w:val="BodyCopy"/>
          <w:rFonts w:ascii="Arial" w:hAnsi="Arial" w:cs="Arial"/>
        </w:rPr>
      </w:pPr>
      <w:r w:rsidRPr="00BB5D88">
        <w:rPr>
          <w:rStyle w:val="BodyCopy"/>
          <w:rFonts w:ascii="Arial" w:hAnsi="Arial" w:cs="Arial"/>
        </w:rPr>
        <w:t>As part of the enrollment process, you will likely be prompted by the college to sign up for campus housing, accept your financial aid award, and register and attend orientation events.</w:t>
      </w:r>
    </w:p>
    <w:p w:rsidR="00BB5D88" w:rsidRPr="00BB5D88" w:rsidRDefault="00BB5D88" w:rsidP="00BB5D88">
      <w:pPr>
        <w:pStyle w:val="NoParagraphStyle"/>
        <w:tabs>
          <w:tab w:val="left" w:pos="220"/>
          <w:tab w:val="left" w:pos="380"/>
          <w:tab w:val="left" w:pos="500"/>
          <w:tab w:val="left" w:pos="620"/>
        </w:tabs>
        <w:suppressAutoHyphens/>
        <w:rPr>
          <w:rStyle w:val="BodyCopy"/>
          <w:rFonts w:ascii="Arial" w:hAnsi="Arial" w:cs="Arial"/>
        </w:rPr>
      </w:pPr>
    </w:p>
    <w:p w:rsidR="00BB5D88" w:rsidRDefault="00BB5D88" w:rsidP="00BB5D88">
      <w:pPr>
        <w:pStyle w:val="NoParagraphStyle"/>
        <w:numPr>
          <w:ilvl w:val="0"/>
          <w:numId w:val="3"/>
        </w:numPr>
        <w:tabs>
          <w:tab w:val="left" w:pos="220"/>
          <w:tab w:val="left" w:pos="380"/>
          <w:tab w:val="left" w:pos="500"/>
          <w:tab w:val="left" w:pos="540"/>
        </w:tabs>
        <w:suppressAutoHyphens/>
        <w:ind w:left="360" w:firstLine="0"/>
        <w:rPr>
          <w:rStyle w:val="BodyCopy"/>
          <w:rFonts w:ascii="Arial" w:hAnsi="Arial" w:cs="Arial"/>
        </w:rPr>
      </w:pPr>
      <w:r w:rsidRPr="00BB5D88">
        <w:rPr>
          <w:rStyle w:val="BodyCopy"/>
          <w:rFonts w:ascii="Arial" w:hAnsi="Arial" w:cs="Arial"/>
        </w:rPr>
        <w:t>After you have officially enrolled, you will also get information from your college about placement exams. Be sure to s</w:t>
      </w:r>
      <w:r>
        <w:rPr>
          <w:rStyle w:val="BodyCopy"/>
          <w:rFonts w:ascii="Arial" w:hAnsi="Arial" w:cs="Arial"/>
        </w:rPr>
        <w:t>ign up for any required testing.</w:t>
      </w:r>
    </w:p>
    <w:p w:rsidR="00BB5D88" w:rsidRPr="00BB5D88" w:rsidRDefault="00BB5D88" w:rsidP="00BB5D88">
      <w:pPr>
        <w:pStyle w:val="NoParagraphStyle"/>
        <w:tabs>
          <w:tab w:val="left" w:pos="220"/>
          <w:tab w:val="left" w:pos="380"/>
          <w:tab w:val="left" w:pos="500"/>
          <w:tab w:val="left" w:pos="540"/>
        </w:tabs>
        <w:suppressAutoHyphens/>
        <w:rPr>
          <w:rStyle w:val="BodyCopy"/>
          <w:rFonts w:ascii="Arial" w:hAnsi="Arial" w:cs="Arial"/>
        </w:rPr>
      </w:pPr>
    </w:p>
    <w:p w:rsidR="00BB5D88" w:rsidRDefault="00BB5D88" w:rsidP="00BB5D88">
      <w:pPr>
        <w:pStyle w:val="NoParagraphStyle"/>
        <w:numPr>
          <w:ilvl w:val="0"/>
          <w:numId w:val="3"/>
        </w:numPr>
        <w:tabs>
          <w:tab w:val="left" w:pos="220"/>
          <w:tab w:val="left" w:pos="380"/>
          <w:tab w:val="left" w:pos="500"/>
          <w:tab w:val="left" w:pos="540"/>
        </w:tabs>
        <w:suppressAutoHyphens/>
        <w:ind w:left="360" w:firstLine="0"/>
        <w:rPr>
          <w:rStyle w:val="BodyCopy"/>
          <w:rFonts w:ascii="Arial" w:hAnsi="Arial" w:cs="Arial"/>
        </w:rPr>
      </w:pPr>
      <w:r w:rsidRPr="00BB5D88">
        <w:rPr>
          <w:rStyle w:val="BodyCopy"/>
          <w:rFonts w:ascii="Arial" w:hAnsi="Arial" w:cs="Arial"/>
        </w:rPr>
        <w:t>After you have officially enrolled, make sure to request a copy of your final high school transcript to be sent to your college.</w:t>
      </w:r>
    </w:p>
    <w:p w:rsidR="00BB5D88" w:rsidRPr="00BB5D88" w:rsidRDefault="00BB5D88" w:rsidP="00BB5D88">
      <w:pPr>
        <w:pStyle w:val="NoParagraphStyle"/>
        <w:tabs>
          <w:tab w:val="left" w:pos="220"/>
          <w:tab w:val="left" w:pos="380"/>
          <w:tab w:val="left" w:pos="500"/>
          <w:tab w:val="left" w:pos="540"/>
        </w:tabs>
        <w:suppressAutoHyphens/>
        <w:rPr>
          <w:rStyle w:val="BodyCopy"/>
          <w:rFonts w:ascii="Arial" w:hAnsi="Arial" w:cs="Arial"/>
        </w:rPr>
      </w:pPr>
    </w:p>
    <w:p w:rsidR="00BB5D88" w:rsidRPr="00BB5D88" w:rsidRDefault="00BB5D88" w:rsidP="00BB5D88">
      <w:pPr>
        <w:pStyle w:val="NoParagraphStyle"/>
        <w:tabs>
          <w:tab w:val="left" w:pos="220"/>
          <w:tab w:val="left" w:pos="380"/>
          <w:tab w:val="left" w:pos="500"/>
          <w:tab w:val="left" w:pos="620"/>
        </w:tabs>
        <w:suppressAutoHyphens/>
        <w:spacing w:before="180"/>
        <w:rPr>
          <w:rStyle w:val="BodyCopy"/>
          <w:rFonts w:ascii="Arial" w:hAnsi="Arial" w:cs="Arial"/>
        </w:rPr>
      </w:pPr>
      <w:proofErr w:type="gramStart"/>
      <w:r w:rsidRPr="00BB5D88">
        <w:rPr>
          <w:rStyle w:val="BodyCopy"/>
          <w:rFonts w:ascii="Arial" w:hAnsi="Arial" w:cs="Arial"/>
        </w:rPr>
        <w:t>Students,</w:t>
      </w:r>
      <w:proofErr w:type="gramEnd"/>
      <w:r w:rsidRPr="00BB5D88">
        <w:rPr>
          <w:rStyle w:val="BodyCopy"/>
          <w:rFonts w:ascii="Arial" w:hAnsi="Arial" w:cs="Arial"/>
        </w:rPr>
        <w:t xml:space="preserve"> don’t melt this summer! “Melting</w:t>
      </w:r>
      <w:proofErr w:type="gramStart"/>
      <w:r w:rsidRPr="00BB5D88">
        <w:rPr>
          <w:rStyle w:val="BodyCopy"/>
          <w:rFonts w:ascii="Arial" w:hAnsi="Arial" w:cs="Arial"/>
        </w:rPr>
        <w:t>”</w:t>
      </w:r>
      <w:proofErr w:type="gramEnd"/>
      <w:r w:rsidRPr="00BB5D88">
        <w:rPr>
          <w:rStyle w:val="BodyCopy"/>
          <w:rFonts w:ascii="Arial" w:hAnsi="Arial" w:cs="Arial"/>
        </w:rPr>
        <w:t xml:space="preserve"> means you have followed all the steps to officially enroll in college, but for some reason, you don’t show up on campus in the fall. To keep you from melting, here are some tips: </w:t>
      </w:r>
    </w:p>
    <w:p w:rsidR="00BB5D88" w:rsidRPr="00BB5D88" w:rsidRDefault="00BB5D88" w:rsidP="00BB5D88">
      <w:pPr>
        <w:pStyle w:val="NoParagraphStyle"/>
        <w:numPr>
          <w:ilvl w:val="0"/>
          <w:numId w:val="1"/>
        </w:numPr>
        <w:tabs>
          <w:tab w:val="left" w:pos="220"/>
          <w:tab w:val="left" w:pos="380"/>
          <w:tab w:val="left" w:pos="500"/>
          <w:tab w:val="left" w:pos="620"/>
        </w:tabs>
        <w:suppressAutoHyphens/>
        <w:rPr>
          <w:rStyle w:val="BodyCopy"/>
          <w:rFonts w:ascii="Arial" w:hAnsi="Arial" w:cs="Arial"/>
        </w:rPr>
      </w:pPr>
      <w:r w:rsidRPr="00BB5D88">
        <w:rPr>
          <w:rStyle w:val="BodyCopy"/>
          <w:rFonts w:ascii="Arial" w:hAnsi="Arial" w:cs="Arial"/>
        </w:rPr>
        <w:lastRenderedPageBreak/>
        <w:t xml:space="preserve">Stay active this summer through jobs, internships, clubs, sports, etc. </w:t>
      </w:r>
    </w:p>
    <w:p w:rsidR="00BB5D88" w:rsidRPr="00BB5D88" w:rsidRDefault="00BB5D88" w:rsidP="00BB5D88">
      <w:pPr>
        <w:pStyle w:val="NoParagraphStyle"/>
        <w:numPr>
          <w:ilvl w:val="0"/>
          <w:numId w:val="1"/>
        </w:numPr>
        <w:tabs>
          <w:tab w:val="left" w:pos="220"/>
          <w:tab w:val="left" w:pos="380"/>
          <w:tab w:val="left" w:pos="500"/>
          <w:tab w:val="left" w:pos="620"/>
        </w:tabs>
        <w:suppressAutoHyphens/>
        <w:ind w:left="630" w:hanging="270"/>
        <w:rPr>
          <w:rStyle w:val="BodyCopy"/>
          <w:rFonts w:ascii="Arial" w:hAnsi="Arial" w:cs="Arial"/>
        </w:rPr>
      </w:pPr>
      <w:r w:rsidRPr="00BB5D88">
        <w:rPr>
          <w:rStyle w:val="BodyCopy"/>
          <w:rFonts w:ascii="Arial" w:hAnsi="Arial" w:cs="Arial"/>
        </w:rPr>
        <w:t>Talk about your college dreams, plans, and fea</w:t>
      </w:r>
      <w:r>
        <w:rPr>
          <w:rStyle w:val="BodyCopy"/>
          <w:rFonts w:ascii="Arial" w:hAnsi="Arial" w:cs="Arial"/>
        </w:rPr>
        <w:t xml:space="preserve">rs to your friends, family, and </w:t>
      </w:r>
      <w:r w:rsidRPr="00BB5D88">
        <w:rPr>
          <w:rStyle w:val="BodyCopy"/>
          <w:rFonts w:ascii="Arial" w:hAnsi="Arial" w:cs="Arial"/>
        </w:rPr>
        <w:t xml:space="preserve">people you trust. </w:t>
      </w:r>
    </w:p>
    <w:p w:rsidR="00BB5D88" w:rsidRPr="00BB5D88" w:rsidRDefault="00BB5D88" w:rsidP="00BB5D88">
      <w:pPr>
        <w:pStyle w:val="NoParagraphStyle"/>
        <w:numPr>
          <w:ilvl w:val="0"/>
          <w:numId w:val="1"/>
        </w:numPr>
        <w:tabs>
          <w:tab w:val="left" w:pos="220"/>
          <w:tab w:val="left" w:pos="380"/>
          <w:tab w:val="left" w:pos="500"/>
          <w:tab w:val="left" w:pos="620"/>
        </w:tabs>
        <w:suppressAutoHyphens/>
        <w:ind w:left="630" w:hanging="270"/>
        <w:rPr>
          <w:rStyle w:val="BodyCopy"/>
          <w:rFonts w:ascii="Arial" w:hAnsi="Arial" w:cs="Arial"/>
        </w:rPr>
      </w:pPr>
      <w:r w:rsidRPr="00BB5D88">
        <w:rPr>
          <w:rStyle w:val="BodyCopy"/>
          <w:rFonts w:ascii="Arial" w:hAnsi="Arial" w:cs="Arial"/>
        </w:rPr>
        <w:t>Figure out how you will physically get to college in th</w:t>
      </w:r>
      <w:r>
        <w:rPr>
          <w:rStyle w:val="BodyCopy"/>
          <w:rFonts w:ascii="Arial" w:hAnsi="Arial" w:cs="Arial"/>
        </w:rPr>
        <w:t xml:space="preserve">e fall, and ask for help if you </w:t>
      </w:r>
      <w:r w:rsidRPr="00BB5D88">
        <w:rPr>
          <w:rStyle w:val="BodyCopy"/>
          <w:rFonts w:ascii="Arial" w:hAnsi="Arial" w:cs="Arial"/>
        </w:rPr>
        <w:t xml:space="preserve">need it. </w:t>
      </w:r>
    </w:p>
    <w:p w:rsidR="00BB5D88" w:rsidRPr="00BB5D88" w:rsidRDefault="00BB5D88" w:rsidP="00BB5D88">
      <w:pPr>
        <w:pStyle w:val="NoParagraphStyle"/>
        <w:numPr>
          <w:ilvl w:val="0"/>
          <w:numId w:val="1"/>
        </w:numPr>
        <w:tabs>
          <w:tab w:val="left" w:pos="220"/>
          <w:tab w:val="left" w:pos="380"/>
          <w:tab w:val="left" w:pos="500"/>
          <w:tab w:val="left" w:pos="620"/>
        </w:tabs>
        <w:suppressAutoHyphens/>
        <w:rPr>
          <w:rStyle w:val="BodyCopy"/>
          <w:rFonts w:ascii="Arial" w:hAnsi="Arial" w:cs="Arial"/>
        </w:rPr>
      </w:pPr>
      <w:r w:rsidRPr="00BB5D88">
        <w:rPr>
          <w:rStyle w:val="BodyCopy"/>
          <w:rFonts w:ascii="Arial" w:hAnsi="Arial" w:cs="Arial"/>
        </w:rPr>
        <w:t xml:space="preserve">Help your family prepare for your college experience — this isn’t just a life change for you, but also for them. </w:t>
      </w:r>
    </w:p>
    <w:p w:rsidR="00BB5D88" w:rsidRPr="00BB5D88" w:rsidRDefault="00BB5D88" w:rsidP="00BB5D88">
      <w:pPr>
        <w:pStyle w:val="NoParagraphStyle"/>
        <w:tabs>
          <w:tab w:val="left" w:pos="220"/>
          <w:tab w:val="left" w:pos="380"/>
          <w:tab w:val="left" w:pos="500"/>
          <w:tab w:val="left" w:pos="620"/>
        </w:tabs>
        <w:suppressAutoHyphens/>
        <w:spacing w:before="180"/>
        <w:rPr>
          <w:rStyle w:val="BodyCopy"/>
          <w:rFonts w:ascii="Arial" w:hAnsi="Arial" w:cs="Arial"/>
        </w:rPr>
      </w:pPr>
      <w:proofErr w:type="gramStart"/>
      <w:r w:rsidRPr="00BB5D88">
        <w:rPr>
          <w:rStyle w:val="BodyCopy"/>
          <w:rFonts w:ascii="Arial" w:hAnsi="Arial" w:cs="Arial"/>
        </w:rPr>
        <w:t>If you have any questions please call [</w:t>
      </w:r>
      <w:r w:rsidRPr="00BB5D88">
        <w:rPr>
          <w:rStyle w:val="BodyCopy"/>
          <w:rFonts w:ascii="Arial" w:hAnsi="Arial" w:cs="Arial"/>
          <w:caps/>
        </w:rPr>
        <w:t>name, title</w:t>
      </w:r>
      <w:r w:rsidRPr="00BB5D88">
        <w:rPr>
          <w:rStyle w:val="BodyCopy"/>
          <w:rFonts w:ascii="Arial" w:hAnsi="Arial" w:cs="Arial"/>
        </w:rPr>
        <w:t>], at [</w:t>
      </w:r>
      <w:r w:rsidRPr="00BB5D88">
        <w:rPr>
          <w:rStyle w:val="BodyCopy"/>
          <w:rFonts w:ascii="Arial" w:hAnsi="Arial" w:cs="Arial"/>
          <w:caps/>
        </w:rPr>
        <w:t>phone number</w:t>
      </w:r>
      <w:r w:rsidRPr="00BB5D88">
        <w:rPr>
          <w:rStyle w:val="BodyCopy"/>
          <w:rFonts w:ascii="Arial" w:hAnsi="Arial" w:cs="Arial"/>
        </w:rPr>
        <w:t>] or email me at [</w:t>
      </w:r>
      <w:r w:rsidRPr="00BB5D88">
        <w:rPr>
          <w:rStyle w:val="BodyCopy"/>
          <w:rFonts w:ascii="Arial" w:hAnsi="Arial" w:cs="Arial"/>
          <w:caps/>
        </w:rPr>
        <w:t>email</w:t>
      </w:r>
      <w:r w:rsidRPr="00BB5D88">
        <w:rPr>
          <w:rStyle w:val="BodyCopy"/>
          <w:rFonts w:ascii="Arial" w:hAnsi="Arial" w:cs="Arial"/>
        </w:rPr>
        <w:t>].</w:t>
      </w:r>
      <w:proofErr w:type="gramEnd"/>
      <w:r w:rsidRPr="00BB5D88">
        <w:rPr>
          <w:rStyle w:val="BodyCopy"/>
          <w:rFonts w:ascii="Arial" w:hAnsi="Arial" w:cs="Arial"/>
        </w:rPr>
        <w:t xml:space="preserve">     </w:t>
      </w:r>
    </w:p>
    <w:p w:rsidR="00BB5D88" w:rsidRPr="00BB5D88" w:rsidRDefault="00BB5D88" w:rsidP="00BB5D88">
      <w:pPr>
        <w:pStyle w:val="NoParagraphStyle"/>
        <w:tabs>
          <w:tab w:val="left" w:pos="220"/>
          <w:tab w:val="left" w:pos="380"/>
          <w:tab w:val="left" w:pos="500"/>
          <w:tab w:val="left" w:pos="620"/>
        </w:tabs>
        <w:suppressAutoHyphens/>
        <w:spacing w:before="180"/>
        <w:rPr>
          <w:rStyle w:val="BodyCopy"/>
          <w:rFonts w:ascii="Arial" w:hAnsi="Arial" w:cs="Arial"/>
        </w:rPr>
      </w:pPr>
      <w:r w:rsidRPr="00BB5D88">
        <w:rPr>
          <w:rStyle w:val="BodyCopy"/>
          <w:rFonts w:ascii="Arial" w:hAnsi="Arial" w:cs="Arial"/>
        </w:rPr>
        <w:t>Sincerely,</w:t>
      </w:r>
    </w:p>
    <w:p w:rsidR="00BB5D88" w:rsidRPr="00BB5D88" w:rsidRDefault="00BB5D88" w:rsidP="00BB5D88">
      <w:pPr>
        <w:pStyle w:val="NoParagraphStyle"/>
        <w:tabs>
          <w:tab w:val="left" w:pos="220"/>
          <w:tab w:val="left" w:pos="380"/>
          <w:tab w:val="left" w:pos="500"/>
          <w:tab w:val="left" w:pos="620"/>
        </w:tabs>
        <w:suppressAutoHyphens/>
        <w:rPr>
          <w:rStyle w:val="BodyCopy"/>
          <w:rFonts w:ascii="Arial" w:hAnsi="Arial" w:cs="Arial"/>
          <w:caps/>
        </w:rPr>
      </w:pPr>
      <w:r w:rsidRPr="00BB5D88">
        <w:rPr>
          <w:rStyle w:val="BodyCopy"/>
          <w:rFonts w:ascii="Arial" w:hAnsi="Arial" w:cs="Arial"/>
          <w:caps/>
        </w:rPr>
        <w:t>[SCHOOL COUNSELOR/PRINCIPAL/Project COORDINATOR]</w:t>
      </w:r>
    </w:p>
    <w:p w:rsidR="005E4209" w:rsidRPr="00BB5D88" w:rsidRDefault="005E4209">
      <w:pPr>
        <w:rPr>
          <w:rFonts w:ascii="Arial" w:hAnsi="Arial" w:cs="Arial"/>
          <w:sz w:val="22"/>
          <w:szCs w:val="22"/>
        </w:rPr>
      </w:pPr>
    </w:p>
    <w:sectPr w:rsidR="005E4209" w:rsidRPr="00BB5D88" w:rsidSect="00D5292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SourceSansPro-Regular">
    <w:altName w:val="Source Sans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5165B"/>
    <w:multiLevelType w:val="hybridMultilevel"/>
    <w:tmpl w:val="A4C83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2019F9"/>
    <w:multiLevelType w:val="hybridMultilevel"/>
    <w:tmpl w:val="FFB6AF52"/>
    <w:lvl w:ilvl="0" w:tplc="8FFC26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995F5E"/>
    <w:multiLevelType w:val="hybridMultilevel"/>
    <w:tmpl w:val="A778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88"/>
    <w:rsid w:val="005E4209"/>
    <w:rsid w:val="00BB5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5C3E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BB5D8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odyCopy">
    <w:name w:val="Body Copy"/>
    <w:uiPriority w:val="99"/>
    <w:rsid w:val="00BB5D88"/>
    <w:rPr>
      <w:rFonts w:ascii="SourceSansPro-Regular" w:hAnsi="SourceSansPro-Regular" w:cs="SourceSansPro-Regular"/>
      <w:color w:val="000000"/>
      <w:spacing w:val="0"/>
      <w:sz w:val="22"/>
      <w:szCs w:val="22"/>
      <w:vertAlign w:val="baseline"/>
    </w:rPr>
  </w:style>
  <w:style w:type="character" w:styleId="Hyperlink">
    <w:name w:val="Hyperlink"/>
    <w:basedOn w:val="DefaultParagraphFont"/>
    <w:uiPriority w:val="99"/>
    <w:unhideWhenUsed/>
    <w:rsid w:val="00BB5D8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BB5D8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odyCopy">
    <w:name w:val="Body Copy"/>
    <w:uiPriority w:val="99"/>
    <w:rsid w:val="00BB5D88"/>
    <w:rPr>
      <w:rFonts w:ascii="SourceSansPro-Regular" w:hAnsi="SourceSansPro-Regular" w:cs="SourceSansPro-Regular"/>
      <w:color w:val="000000"/>
      <w:spacing w:val="0"/>
      <w:sz w:val="22"/>
      <w:szCs w:val="22"/>
      <w:vertAlign w:val="baseline"/>
    </w:rPr>
  </w:style>
  <w:style w:type="character" w:styleId="Hyperlink">
    <w:name w:val="Hyperlink"/>
    <w:basedOn w:val="DefaultParagraphFont"/>
    <w:uiPriority w:val="99"/>
    <w:unhideWhenUsed/>
    <w:rsid w:val="00BB5D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afsa.go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429</Words>
  <Characters>2446</Characters>
  <Application>Microsoft Macintosh Word</Application>
  <DocSecurity>0</DocSecurity>
  <Lines>20</Lines>
  <Paragraphs>5</Paragraphs>
  <ScaleCrop>false</ScaleCrop>
  <Company>State of Missouri</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Sees Dawn</dc:creator>
  <cp:keywords/>
  <dc:description/>
  <cp:lastModifiedBy>Sees Dawn</cp:lastModifiedBy>
  <cp:revision>1</cp:revision>
  <dcterms:created xsi:type="dcterms:W3CDTF">2017-05-04T14:11:00Z</dcterms:created>
  <dcterms:modified xsi:type="dcterms:W3CDTF">2017-05-04T14:16:00Z</dcterms:modified>
</cp:coreProperties>
</file>