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44" w:rsidRPr="00546144" w:rsidRDefault="00546144" w:rsidP="00546144">
      <w:pPr>
        <w:pStyle w:val="NoParagraphStyle"/>
        <w:tabs>
          <w:tab w:val="left" w:pos="220"/>
          <w:tab w:val="left" w:pos="380"/>
          <w:tab w:val="left" w:pos="500"/>
          <w:tab w:val="left" w:pos="620"/>
        </w:tabs>
        <w:suppressAutoHyphens/>
        <w:rPr>
          <w:rStyle w:val="Introbodycopy"/>
          <w:rFonts w:ascii="Arial" w:hAnsi="Arial" w:cs="Arial"/>
          <w:sz w:val="22"/>
          <w:szCs w:val="22"/>
        </w:rPr>
      </w:pPr>
      <w:r w:rsidRPr="00546144">
        <w:rPr>
          <w:rStyle w:val="Introbodycopy"/>
          <w:rFonts w:ascii="Arial" w:hAnsi="Arial" w:cs="Arial"/>
          <w:sz w:val="22"/>
          <w:szCs w:val="22"/>
        </w:rPr>
        <w:t>FOR IMMEDIATE RELEASE</w:t>
      </w:r>
      <w:r w:rsidRPr="00546144">
        <w:rPr>
          <w:rStyle w:val="Introbodycopy"/>
          <w:rFonts w:ascii="Arial" w:hAnsi="Arial" w:cs="Arial"/>
          <w:sz w:val="22"/>
          <w:szCs w:val="22"/>
        </w:rPr>
        <w:tab/>
      </w:r>
      <w:r w:rsidRPr="00546144">
        <w:rPr>
          <w:rStyle w:val="Introbodycopy"/>
          <w:rFonts w:ascii="Arial" w:hAnsi="Arial" w:cs="Arial"/>
          <w:sz w:val="22"/>
          <w:szCs w:val="22"/>
        </w:rPr>
        <w:tab/>
        <w:t>CONTACT</w:t>
      </w:r>
      <w:r w:rsidRPr="00546144">
        <w:rPr>
          <w:rStyle w:val="Introbodycopy"/>
          <w:rFonts w:ascii="Arial" w:hAnsi="Arial" w:cs="Arial"/>
          <w:sz w:val="22"/>
          <w:szCs w:val="22"/>
        </w:rPr>
        <w:tab/>
      </w:r>
      <w:r w:rsidRPr="00546144">
        <w:rPr>
          <w:rStyle w:val="Introbodycopy"/>
          <w:rFonts w:ascii="Arial" w:hAnsi="Arial" w:cs="Arial"/>
          <w:sz w:val="22"/>
          <w:szCs w:val="22"/>
        </w:rPr>
        <w:tab/>
      </w:r>
    </w:p>
    <w:p w:rsidR="00546144" w:rsidRPr="00546144" w:rsidRDefault="00546144" w:rsidP="00546144">
      <w:pPr>
        <w:pStyle w:val="NoParagraphStyle"/>
        <w:tabs>
          <w:tab w:val="left" w:pos="220"/>
          <w:tab w:val="left" w:pos="380"/>
          <w:tab w:val="left" w:pos="500"/>
          <w:tab w:val="left" w:pos="620"/>
        </w:tabs>
        <w:suppressAutoHyphens/>
        <w:rPr>
          <w:rStyle w:val="Introbodycopy"/>
          <w:rFonts w:ascii="Arial" w:hAnsi="Arial" w:cs="Arial"/>
          <w:sz w:val="22"/>
          <w:szCs w:val="22"/>
        </w:rPr>
      </w:pPr>
      <w:r w:rsidRPr="00546144">
        <w:rPr>
          <w:rStyle w:val="Introbodycopy"/>
          <w:rFonts w:ascii="Arial" w:hAnsi="Arial" w:cs="Arial"/>
          <w:sz w:val="22"/>
          <w:szCs w:val="22"/>
        </w:rPr>
        <w:t>Date</w:t>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Pr>
          <w:rStyle w:val="Introbodycopy"/>
          <w:rFonts w:ascii="Arial" w:hAnsi="Arial" w:cs="Arial"/>
          <w:sz w:val="22"/>
          <w:szCs w:val="22"/>
        </w:rPr>
        <w:tab/>
      </w:r>
      <w:r w:rsidRPr="00546144">
        <w:rPr>
          <w:rStyle w:val="Introbodycopy"/>
          <w:rFonts w:ascii="Arial" w:hAnsi="Arial" w:cs="Arial"/>
          <w:sz w:val="22"/>
          <w:szCs w:val="22"/>
        </w:rPr>
        <w:t>Name ________</w:t>
      </w:r>
      <w:r w:rsidRPr="00546144">
        <w:rPr>
          <w:rStyle w:val="Introbodycopy"/>
          <w:rFonts w:ascii="Arial" w:hAnsi="Arial" w:cs="Arial"/>
          <w:sz w:val="22"/>
          <w:szCs w:val="22"/>
        </w:rPr>
        <w:t>____________________</w:t>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Pr>
          <w:rStyle w:val="Introbodycopy"/>
          <w:rFonts w:ascii="Arial" w:hAnsi="Arial" w:cs="Arial"/>
          <w:sz w:val="22"/>
          <w:szCs w:val="22"/>
        </w:rPr>
        <w:tab/>
      </w:r>
      <w:r w:rsidRPr="00546144">
        <w:rPr>
          <w:rStyle w:val="Introbodycopy"/>
          <w:rFonts w:ascii="Arial" w:hAnsi="Arial" w:cs="Arial"/>
          <w:sz w:val="22"/>
          <w:szCs w:val="22"/>
        </w:rPr>
        <w:t>Phone________</w:t>
      </w:r>
      <w:r w:rsidRPr="00546144">
        <w:rPr>
          <w:rStyle w:val="Introbodycopy"/>
          <w:rFonts w:ascii="Arial" w:hAnsi="Arial" w:cs="Arial"/>
          <w:sz w:val="22"/>
          <w:szCs w:val="22"/>
        </w:rPr>
        <w:t>____________________</w:t>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sidRPr="00546144">
        <w:rPr>
          <w:rStyle w:val="Introbodycopy"/>
          <w:rFonts w:ascii="Arial" w:hAnsi="Arial" w:cs="Arial"/>
          <w:sz w:val="22"/>
          <w:szCs w:val="22"/>
        </w:rPr>
        <w:tab/>
      </w:r>
      <w:r>
        <w:rPr>
          <w:rStyle w:val="Introbodycopy"/>
          <w:rFonts w:ascii="Arial" w:hAnsi="Arial" w:cs="Arial"/>
          <w:sz w:val="22"/>
          <w:szCs w:val="22"/>
        </w:rPr>
        <w:tab/>
      </w:r>
      <w:bookmarkStart w:id="0" w:name="_GoBack"/>
      <w:bookmarkEnd w:id="0"/>
      <w:r w:rsidRPr="00546144">
        <w:rPr>
          <w:rStyle w:val="Introbodycopy"/>
          <w:rFonts w:ascii="Arial" w:hAnsi="Arial" w:cs="Arial"/>
          <w:sz w:val="22"/>
          <w:szCs w:val="22"/>
        </w:rPr>
        <w:t>Email____________________________</w:t>
      </w:r>
    </w:p>
    <w:p w:rsidR="00546144" w:rsidRPr="00546144" w:rsidRDefault="00546144" w:rsidP="00546144">
      <w:pPr>
        <w:pStyle w:val="NoParagraphStyle"/>
        <w:tabs>
          <w:tab w:val="left" w:pos="220"/>
          <w:tab w:val="left" w:pos="380"/>
          <w:tab w:val="left" w:pos="500"/>
          <w:tab w:val="left" w:pos="620"/>
        </w:tabs>
        <w:suppressAutoHyphens/>
        <w:rPr>
          <w:rStyle w:val="Introbodycopy"/>
          <w:rFonts w:ascii="Arial" w:hAnsi="Arial" w:cs="Arial"/>
          <w:sz w:val="22"/>
          <w:szCs w:val="22"/>
        </w:rPr>
      </w:pP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546144">
        <w:rPr>
          <w:rStyle w:val="Introbodycopy"/>
          <w:rFonts w:ascii="Arial" w:hAnsi="Arial" w:cs="Arial"/>
          <w:sz w:val="22"/>
          <w:szCs w:val="22"/>
        </w:rPr>
        <w:t>_____High School set to host Apply Missouri activities</w:t>
      </w: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546144">
        <w:rPr>
          <w:rStyle w:val="Introbodycopy"/>
          <w:rFonts w:ascii="Arial" w:hAnsi="Arial" w:cs="Arial"/>
          <w:sz w:val="22"/>
          <w:szCs w:val="22"/>
        </w:rPr>
        <w:t>_____High School is participating in a state program that aims to help more students attend college.</w:t>
      </w: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546144">
        <w:rPr>
          <w:rStyle w:val="Introbodycopy"/>
          <w:rFonts w:ascii="Arial" w:hAnsi="Arial" w:cs="Arial"/>
          <w:sz w:val="22"/>
          <w:szCs w:val="22"/>
        </w:rPr>
        <w:t xml:space="preserve">Apply Missouri activities will be </w:t>
      </w:r>
      <w:proofErr w:type="spellStart"/>
      <w:r w:rsidRPr="00546144">
        <w:rPr>
          <w:rStyle w:val="Introbodycopy"/>
          <w:rFonts w:ascii="Arial" w:hAnsi="Arial" w:cs="Arial"/>
          <w:sz w:val="22"/>
          <w:szCs w:val="22"/>
        </w:rPr>
        <w:t>held_____at_____High</w:t>
      </w:r>
      <w:proofErr w:type="spellEnd"/>
      <w:r w:rsidRPr="00546144">
        <w:rPr>
          <w:rStyle w:val="Introbodycopy"/>
          <w:rFonts w:ascii="Arial" w:hAnsi="Arial" w:cs="Arial"/>
          <w:sz w:val="22"/>
          <w:szCs w:val="22"/>
        </w:rPr>
        <w:t xml:space="preserve"> School. </w:t>
      </w: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546144">
        <w:rPr>
          <w:rStyle w:val="Introbodycopy"/>
          <w:rFonts w:ascii="Arial" w:hAnsi="Arial" w:cs="Arial"/>
          <w:sz w:val="22"/>
          <w:szCs w:val="22"/>
        </w:rPr>
        <w:t xml:space="preserve">Schools participating in Apply Missouri provide time and resources during the school day to assist seniors with the college application process. </w:t>
      </w: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546144">
        <w:rPr>
          <w:rStyle w:val="Introbodycopy"/>
          <w:rFonts w:ascii="Arial" w:hAnsi="Arial" w:cs="Arial"/>
          <w:sz w:val="22"/>
          <w:szCs w:val="22"/>
        </w:rPr>
        <w:t>The program, sponsored by the Missouri Department of Higher Education, focuses on providing assistance to all students, especially those who would be the first in their family to attend college, low-income students and others who may be unfamiliar with the college application process.</w:t>
      </w: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546144">
        <w:rPr>
          <w:rStyle w:val="Introbodycopy"/>
          <w:rFonts w:ascii="Arial" w:hAnsi="Arial" w:cs="Arial"/>
          <w:sz w:val="22"/>
          <w:szCs w:val="22"/>
        </w:rPr>
        <w:t xml:space="preserve">Seventy-four percent of participating seniors from 2016–17 said their participation in Apply Missouri activities increased the likelihood of their enrolling in postsecondary education. </w:t>
      </w: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546144">
        <w:rPr>
          <w:rStyle w:val="Introbodycopy"/>
          <w:rFonts w:ascii="Arial" w:hAnsi="Arial" w:cs="Arial"/>
          <w:sz w:val="22"/>
          <w:szCs w:val="22"/>
        </w:rPr>
        <w:t>Increasing access to college is an important part of Missouri’s goal to raise the percentage of working-age adults with a two- or four-year degree or professional certificate. By 2020 nearly 66 percent of all jobs in Missouri will require a postsecondary degree or certificate.</w:t>
      </w: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546144" w:rsidRPr="00546144" w:rsidRDefault="00546144" w:rsidP="00546144">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roofErr w:type="gramStart"/>
      <w:r w:rsidRPr="00546144">
        <w:rPr>
          <w:rStyle w:val="Introbodycopy"/>
          <w:rFonts w:ascii="Arial" w:hAnsi="Arial" w:cs="Arial"/>
          <w:sz w:val="22"/>
          <w:szCs w:val="22"/>
        </w:rPr>
        <w:t>For more information about Apply Missouri, contact_____.</w:t>
      </w:r>
      <w:proofErr w:type="gramEnd"/>
    </w:p>
    <w:p w:rsidR="005E4209" w:rsidRPr="00546144" w:rsidRDefault="005E4209">
      <w:pPr>
        <w:rPr>
          <w:rFonts w:ascii="Arial" w:hAnsi="Arial" w:cs="Arial"/>
          <w:sz w:val="22"/>
          <w:szCs w:val="22"/>
        </w:rPr>
      </w:pPr>
    </w:p>
    <w:sectPr w:rsidR="005E4209" w:rsidRPr="00546144" w:rsidSect="00D529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44"/>
    <w:rsid w:val="00546144"/>
    <w:rsid w:val="005E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C3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4614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546144"/>
    <w:rPr>
      <w:rFonts w:ascii="SourceSansPro-Regular" w:hAnsi="SourceSansPro-Regular" w:cs="SourceSansPro-Regular"/>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4614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546144"/>
    <w:rPr>
      <w:rFonts w:ascii="SourceSansPro-Regular" w:hAnsi="SourceSansPro-Regular" w:cs="SourceSansPro-Regula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Macintosh Word</Application>
  <DocSecurity>0</DocSecurity>
  <Lines>9</Lines>
  <Paragraphs>2</Paragraphs>
  <ScaleCrop>false</ScaleCrop>
  <Company>State of Missouri</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Sees Dawn</dc:creator>
  <cp:keywords/>
  <dc:description/>
  <cp:lastModifiedBy>Sees Dawn</cp:lastModifiedBy>
  <cp:revision>1</cp:revision>
  <dcterms:created xsi:type="dcterms:W3CDTF">2017-05-04T16:04:00Z</dcterms:created>
  <dcterms:modified xsi:type="dcterms:W3CDTF">2017-05-04T16:05:00Z</dcterms:modified>
</cp:coreProperties>
</file>