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51" w:rsidRPr="00CB75CB" w:rsidRDefault="00FA4251" w:rsidP="002C3C93">
      <w:pPr>
        <w:pStyle w:val="Title"/>
        <w:rPr>
          <w:rFonts w:asciiTheme="majorHAnsi" w:hAnsiTheme="majorHAnsi"/>
          <w:sz w:val="44"/>
        </w:rPr>
      </w:pPr>
      <w:bookmarkStart w:id="0" w:name="_Toc269197994"/>
      <w:bookmarkStart w:id="1" w:name="_Toc269198584"/>
      <w:bookmarkStart w:id="2" w:name="_Toc269198705"/>
      <w:r w:rsidRPr="00CB75CB">
        <w:rPr>
          <w:rFonts w:asciiTheme="majorHAnsi" w:hAnsiTheme="majorHAnsi"/>
          <w:sz w:val="44"/>
        </w:rPr>
        <w:t>EMSAS Manual</w:t>
      </w:r>
      <w:bookmarkEnd w:id="0"/>
      <w:bookmarkEnd w:id="1"/>
      <w:bookmarkEnd w:id="2"/>
    </w:p>
    <w:p w:rsidR="00FA4251" w:rsidRPr="00CB75CB" w:rsidRDefault="00FA4251" w:rsidP="002C3C93">
      <w:pPr>
        <w:pStyle w:val="Title"/>
        <w:rPr>
          <w:rFonts w:asciiTheme="majorHAnsi" w:hAnsiTheme="majorHAnsi"/>
          <w:sz w:val="44"/>
        </w:rPr>
      </w:pPr>
    </w:p>
    <w:p w:rsidR="00FA4251" w:rsidRPr="00CB75CB" w:rsidRDefault="00FA4251" w:rsidP="002C3C93">
      <w:pPr>
        <w:pStyle w:val="Title"/>
        <w:rPr>
          <w:rFonts w:asciiTheme="majorHAnsi" w:hAnsiTheme="majorHAnsi"/>
          <w:sz w:val="44"/>
        </w:rPr>
      </w:pPr>
    </w:p>
    <w:p w:rsidR="00FA4251" w:rsidRPr="00CB75CB" w:rsidRDefault="00FA4251" w:rsidP="002C3C93">
      <w:pPr>
        <w:pStyle w:val="Title"/>
        <w:rPr>
          <w:rFonts w:asciiTheme="majorHAnsi" w:hAnsiTheme="majorHAnsi"/>
          <w:sz w:val="44"/>
        </w:rPr>
      </w:pPr>
    </w:p>
    <w:p w:rsidR="00FA4251" w:rsidRPr="00CB75CB" w:rsidRDefault="00FA4251" w:rsidP="00CB4394">
      <w:pPr>
        <w:pStyle w:val="Subtitle"/>
        <w:rPr>
          <w:rFonts w:asciiTheme="majorHAnsi" w:hAnsiTheme="majorHAnsi"/>
          <w:sz w:val="36"/>
        </w:rPr>
      </w:pPr>
      <w:bookmarkStart w:id="3" w:name="_Toc269197995"/>
      <w:bookmarkStart w:id="4" w:name="_Toc269198585"/>
      <w:bookmarkStart w:id="5" w:name="_Toc269198706"/>
      <w:r w:rsidRPr="00CB75CB">
        <w:rPr>
          <w:rFonts w:asciiTheme="majorHAnsi" w:hAnsiTheme="majorHAnsi"/>
          <w:sz w:val="36"/>
        </w:rPr>
        <w:t xml:space="preserve">Enhanced Missouri Student Achievement Study (EMSAS) </w:t>
      </w:r>
      <w:r w:rsidRPr="00CB75CB">
        <w:rPr>
          <w:rFonts w:asciiTheme="majorHAnsi" w:hAnsiTheme="majorHAnsi"/>
          <w:sz w:val="36"/>
        </w:rPr>
        <w:br/>
      </w:r>
      <w:r w:rsidR="006D0F55">
        <w:rPr>
          <w:rFonts w:asciiTheme="majorHAnsi" w:hAnsiTheme="majorHAnsi"/>
          <w:sz w:val="36"/>
        </w:rPr>
        <w:t>August</w:t>
      </w:r>
      <w:r w:rsidRPr="00CB75CB">
        <w:rPr>
          <w:rFonts w:asciiTheme="majorHAnsi" w:hAnsiTheme="majorHAnsi"/>
          <w:sz w:val="36"/>
        </w:rPr>
        <w:t xml:space="preserve"> </w:t>
      </w:r>
      <w:r w:rsidR="00F41B07" w:rsidRPr="00CB75CB">
        <w:rPr>
          <w:rFonts w:asciiTheme="majorHAnsi" w:hAnsiTheme="majorHAnsi"/>
          <w:sz w:val="36"/>
        </w:rPr>
        <w:t>201</w:t>
      </w:r>
      <w:bookmarkEnd w:id="3"/>
      <w:bookmarkEnd w:id="4"/>
      <w:bookmarkEnd w:id="5"/>
      <w:r w:rsidR="006D0F55">
        <w:rPr>
          <w:rFonts w:asciiTheme="majorHAnsi" w:hAnsiTheme="majorHAnsi"/>
          <w:sz w:val="36"/>
        </w:rPr>
        <w:t>1</w:t>
      </w:r>
    </w:p>
    <w:p w:rsidR="00FA4251" w:rsidRPr="00CB75CB" w:rsidRDefault="00FA4251" w:rsidP="00FA4251">
      <w:pPr>
        <w:jc w:val="center"/>
        <w:rPr>
          <w:rFonts w:asciiTheme="majorHAnsi" w:hAnsiTheme="majorHAnsi" w:cs="Arial"/>
          <w:b/>
          <w:sz w:val="32"/>
        </w:rPr>
      </w:pPr>
    </w:p>
    <w:p w:rsidR="00FA4251" w:rsidRPr="00CB75CB" w:rsidRDefault="00385265" w:rsidP="00FA4251">
      <w:pPr>
        <w:jc w:val="center"/>
        <w:rPr>
          <w:rFonts w:asciiTheme="majorHAnsi" w:hAnsiTheme="majorHAnsi" w:cs="Arial"/>
          <w:sz w:val="32"/>
        </w:rPr>
      </w:pPr>
      <w:hyperlink r:id="rId7" w:history="1">
        <w:r w:rsidR="00DC5FBB" w:rsidRPr="00F424B3">
          <w:rPr>
            <w:rStyle w:val="Hyperlink"/>
            <w:rFonts w:asciiTheme="majorHAnsi" w:hAnsiTheme="majorHAnsi" w:cs="Arial"/>
            <w:sz w:val="32"/>
          </w:rPr>
          <w:t>http://dhe.mo.gov/data/emsas/</w:t>
        </w:r>
      </w:hyperlink>
      <w:r w:rsidR="00AD1F2F">
        <w:rPr>
          <w:rFonts w:asciiTheme="majorHAnsi" w:hAnsiTheme="majorHAnsi" w:cs="Arial"/>
          <w:sz w:val="32"/>
        </w:rPr>
        <w:t xml:space="preserve"> </w:t>
      </w:r>
    </w:p>
    <w:p w:rsidR="00FA4251" w:rsidRPr="00CB75CB" w:rsidRDefault="00FA4251" w:rsidP="00FA4251">
      <w:pPr>
        <w:jc w:val="center"/>
        <w:rPr>
          <w:rFonts w:asciiTheme="majorHAnsi" w:hAnsiTheme="majorHAnsi" w:cs="Arial"/>
          <w:b/>
          <w:sz w:val="32"/>
        </w:rPr>
      </w:pPr>
    </w:p>
    <w:p w:rsidR="00FA4251" w:rsidRPr="00CB75CB" w:rsidRDefault="00FA4251" w:rsidP="00FA4251">
      <w:pPr>
        <w:jc w:val="center"/>
        <w:rPr>
          <w:rFonts w:asciiTheme="majorHAnsi" w:hAnsiTheme="majorHAnsi" w:cs="Arial"/>
          <w:sz w:val="32"/>
        </w:rPr>
      </w:pPr>
      <w:r w:rsidRPr="00CB75CB">
        <w:rPr>
          <w:rFonts w:asciiTheme="majorHAnsi" w:hAnsiTheme="majorHAnsi" w:cs="Arial"/>
          <w:sz w:val="32"/>
        </w:rPr>
        <w:t>Missouri Department of Higher Education</w:t>
      </w:r>
    </w:p>
    <w:p w:rsidR="00FA4251" w:rsidRPr="00CB75CB" w:rsidRDefault="006D0F55" w:rsidP="00FA4251">
      <w:pPr>
        <w:jc w:val="center"/>
        <w:rPr>
          <w:rFonts w:asciiTheme="majorHAnsi" w:hAnsiTheme="majorHAnsi" w:cs="Arial"/>
          <w:bCs/>
          <w:sz w:val="32"/>
        </w:rPr>
      </w:pPr>
      <w:r>
        <w:rPr>
          <w:rFonts w:asciiTheme="majorHAnsi" w:hAnsiTheme="majorHAnsi" w:cs="Arial"/>
          <w:bCs/>
          <w:sz w:val="32"/>
        </w:rPr>
        <w:t xml:space="preserve">205 Jefferson </w:t>
      </w:r>
    </w:p>
    <w:p w:rsidR="00FA4251" w:rsidRPr="00CB75CB" w:rsidRDefault="00FA4251" w:rsidP="00FA4251">
      <w:pPr>
        <w:jc w:val="center"/>
        <w:rPr>
          <w:rFonts w:asciiTheme="majorHAnsi" w:hAnsiTheme="majorHAnsi" w:cs="Arial"/>
          <w:bCs/>
          <w:sz w:val="32"/>
        </w:rPr>
      </w:pPr>
      <w:smartTag w:uri="urn:schemas-microsoft-com:office:smarttags" w:element="place">
        <w:smartTag w:uri="urn:schemas-microsoft-com:office:smarttags" w:element="City">
          <w:r w:rsidRPr="00CB75CB">
            <w:rPr>
              <w:rFonts w:asciiTheme="majorHAnsi" w:hAnsiTheme="majorHAnsi" w:cs="Arial"/>
              <w:bCs/>
              <w:sz w:val="32"/>
            </w:rPr>
            <w:t>Jefferson City</w:t>
          </w:r>
        </w:smartTag>
        <w:r w:rsidRPr="00CB75CB">
          <w:rPr>
            <w:rFonts w:asciiTheme="majorHAnsi" w:hAnsiTheme="majorHAnsi" w:cs="Arial"/>
            <w:bCs/>
            <w:sz w:val="32"/>
          </w:rPr>
          <w:t xml:space="preserve">, </w:t>
        </w:r>
        <w:smartTag w:uri="urn:schemas-microsoft-com:office:smarttags" w:element="State">
          <w:r w:rsidRPr="00CB75CB">
            <w:rPr>
              <w:rFonts w:asciiTheme="majorHAnsi" w:hAnsiTheme="majorHAnsi" w:cs="Arial"/>
              <w:bCs/>
              <w:sz w:val="32"/>
            </w:rPr>
            <w:t>MO</w:t>
          </w:r>
        </w:smartTag>
        <w:r w:rsidRPr="00CB75CB">
          <w:rPr>
            <w:rFonts w:asciiTheme="majorHAnsi" w:hAnsiTheme="majorHAnsi" w:cs="Arial"/>
            <w:bCs/>
            <w:sz w:val="32"/>
          </w:rPr>
          <w:t xml:space="preserve"> </w:t>
        </w:r>
        <w:smartTag w:uri="urn:schemas-microsoft-com:office:smarttags" w:element="PostalCode">
          <w:r w:rsidRPr="00CB75CB">
            <w:rPr>
              <w:rFonts w:asciiTheme="majorHAnsi" w:hAnsiTheme="majorHAnsi" w:cs="Arial"/>
              <w:bCs/>
              <w:sz w:val="32"/>
            </w:rPr>
            <w:t>65109-5717</w:t>
          </w:r>
        </w:smartTag>
      </w:smartTag>
    </w:p>
    <w:p w:rsidR="00FA4251" w:rsidRPr="00CB75CB" w:rsidRDefault="00F32ACA" w:rsidP="00FA4251">
      <w:pPr>
        <w:jc w:val="center"/>
        <w:rPr>
          <w:rFonts w:asciiTheme="majorHAnsi" w:hAnsiTheme="majorHAnsi" w:cs="Arial"/>
          <w:bCs/>
          <w:sz w:val="32"/>
        </w:rPr>
      </w:pPr>
      <w:r w:rsidRPr="00CB75CB">
        <w:rPr>
          <w:rFonts w:asciiTheme="majorHAnsi" w:hAnsiTheme="majorHAnsi" w:cs="Arial"/>
          <w:bCs/>
          <w:sz w:val="32"/>
        </w:rPr>
        <w:t>www.dhe.mo.gov</w:t>
      </w:r>
    </w:p>
    <w:p w:rsidR="00FA4251" w:rsidRPr="00CB75CB" w:rsidRDefault="00FA4251" w:rsidP="00FA4251">
      <w:pPr>
        <w:jc w:val="center"/>
        <w:rPr>
          <w:rFonts w:asciiTheme="majorHAnsi" w:hAnsiTheme="majorHAnsi" w:cs="Arial"/>
          <w:sz w:val="32"/>
        </w:rPr>
      </w:pPr>
      <w:r w:rsidRPr="00CB75CB">
        <w:rPr>
          <w:rFonts w:asciiTheme="majorHAnsi" w:hAnsiTheme="majorHAnsi" w:cs="Arial"/>
          <w:bCs/>
          <w:sz w:val="32"/>
        </w:rPr>
        <w:t>(573)-751-2361</w:t>
      </w:r>
    </w:p>
    <w:p w:rsidR="002C3C93" w:rsidRPr="00CB75CB" w:rsidRDefault="002C3C93" w:rsidP="00FA4251">
      <w:pPr>
        <w:rPr>
          <w:rFonts w:asciiTheme="majorHAnsi" w:hAnsiTheme="majorHAnsi" w:cs="Arial"/>
          <w:sz w:val="32"/>
        </w:rPr>
      </w:pPr>
    </w:p>
    <w:p w:rsidR="002C3C93" w:rsidRPr="00CB75CB" w:rsidRDefault="002C3C93" w:rsidP="00FA4251">
      <w:pPr>
        <w:rPr>
          <w:rFonts w:asciiTheme="majorHAnsi" w:hAnsiTheme="majorHAnsi" w:cs="Arial"/>
        </w:rPr>
      </w:pPr>
    </w:p>
    <w:p w:rsidR="002C3C93" w:rsidRPr="00CB75CB" w:rsidRDefault="002C3C93" w:rsidP="00FA4251">
      <w:pPr>
        <w:rPr>
          <w:rFonts w:asciiTheme="majorHAnsi" w:hAnsiTheme="majorHAnsi" w:cs="Arial"/>
        </w:rPr>
      </w:pPr>
    </w:p>
    <w:p w:rsidR="00A7633F" w:rsidRDefault="00A7633F" w:rsidP="008B3CF9">
      <w:pPr>
        <w:pStyle w:val="Heading1"/>
        <w:rPr>
          <w:rFonts w:asciiTheme="majorHAnsi" w:hAnsiTheme="majorHAnsi" w:cs="Arial"/>
        </w:rPr>
      </w:pPr>
      <w:bookmarkStart w:id="6" w:name="_Contents"/>
      <w:bookmarkEnd w:id="6"/>
    </w:p>
    <w:p w:rsidR="008B3CF9" w:rsidRDefault="008B3CF9" w:rsidP="008B3CF9"/>
    <w:p w:rsidR="008B3CF9" w:rsidRDefault="008B3CF9" w:rsidP="008B3CF9"/>
    <w:p w:rsidR="008B3CF9" w:rsidRDefault="008B3CF9" w:rsidP="008B3CF9"/>
    <w:p w:rsidR="008B3CF9" w:rsidRDefault="008B3CF9" w:rsidP="008B3CF9"/>
    <w:p w:rsidR="008B3CF9" w:rsidRDefault="008B3CF9" w:rsidP="008B3CF9"/>
    <w:p w:rsidR="008B3CF9" w:rsidRPr="008B3CF9" w:rsidRDefault="008B3CF9" w:rsidP="008B3CF9"/>
    <w:p w:rsidR="002C3C93" w:rsidRDefault="002C3C93" w:rsidP="00A7633F">
      <w:pPr>
        <w:pStyle w:val="Heading1"/>
        <w:spacing w:after="0"/>
      </w:pPr>
      <w:bookmarkStart w:id="7" w:name="_Data_Resources"/>
      <w:bookmarkStart w:id="8" w:name="_Toc269197996"/>
      <w:bookmarkStart w:id="9" w:name="_Toc269198586"/>
      <w:bookmarkStart w:id="10" w:name="_Toc269198708"/>
      <w:bookmarkEnd w:id="7"/>
      <w:r>
        <w:t>D</w:t>
      </w:r>
      <w:r w:rsidR="00CB4394">
        <w:t>ata</w:t>
      </w:r>
      <w:r>
        <w:t xml:space="preserve"> Resources</w:t>
      </w:r>
      <w:bookmarkEnd w:id="8"/>
      <w:bookmarkEnd w:id="9"/>
      <w:bookmarkEnd w:id="10"/>
    </w:p>
    <w:p w:rsidR="00F32ACA" w:rsidRDefault="00385265" w:rsidP="002C3C93">
      <w:pPr>
        <w:numPr>
          <w:ilvl w:val="0"/>
          <w:numId w:val="1"/>
        </w:numPr>
        <w:autoSpaceDE w:val="0"/>
        <w:spacing w:after="0" w:line="240" w:lineRule="auto"/>
        <w:rPr>
          <w:rFonts w:ascii="Arial" w:hAnsi="Arial" w:cs="Arial"/>
          <w:sz w:val="20"/>
          <w:szCs w:val="20"/>
        </w:rPr>
      </w:pPr>
      <w:hyperlink r:id="rId8" w:history="1">
        <w:r w:rsidR="00F32ACA" w:rsidRPr="00F32ACA">
          <w:rPr>
            <w:rStyle w:val="Hyperlink"/>
            <w:rFonts w:ascii="Arial" w:hAnsi="Arial" w:cs="Arial"/>
            <w:sz w:val="20"/>
            <w:szCs w:val="20"/>
          </w:rPr>
          <w:t>EMSAS Webpage</w:t>
        </w:r>
      </w:hyperlink>
    </w:p>
    <w:p w:rsidR="00EE70B6" w:rsidRPr="00EE70B6" w:rsidRDefault="00385265" w:rsidP="002C3C93">
      <w:pPr>
        <w:numPr>
          <w:ilvl w:val="0"/>
          <w:numId w:val="1"/>
        </w:numPr>
        <w:autoSpaceDE w:val="0"/>
        <w:spacing w:after="0" w:line="240" w:lineRule="auto"/>
        <w:rPr>
          <w:rFonts w:ascii="Arial" w:hAnsi="Arial" w:cs="Arial"/>
          <w:sz w:val="20"/>
          <w:szCs w:val="20"/>
        </w:rPr>
      </w:pPr>
      <w:hyperlink r:id="rId9" w:history="1">
        <w:r w:rsidR="00EE70B6" w:rsidRPr="00EE70B6">
          <w:rPr>
            <w:rStyle w:val="Hyperlink"/>
            <w:rFonts w:ascii="Arial" w:hAnsi="Arial" w:cs="Arial"/>
            <w:sz w:val="20"/>
            <w:szCs w:val="20"/>
          </w:rPr>
          <w:t>Summary of 2010 EMSAS Manual Changes</w:t>
        </w:r>
      </w:hyperlink>
    </w:p>
    <w:p w:rsidR="002C3C93" w:rsidRPr="002C3C93" w:rsidRDefault="00385265" w:rsidP="002C3C93">
      <w:pPr>
        <w:numPr>
          <w:ilvl w:val="0"/>
          <w:numId w:val="1"/>
        </w:numPr>
        <w:autoSpaceDE w:val="0"/>
        <w:spacing w:after="0" w:line="240" w:lineRule="auto"/>
        <w:rPr>
          <w:rFonts w:ascii="Arial" w:hAnsi="Arial" w:cs="Arial"/>
          <w:sz w:val="20"/>
          <w:szCs w:val="20"/>
        </w:rPr>
      </w:pPr>
      <w:hyperlink r:id="rId10" w:anchor="emsas" w:history="1">
        <w:r w:rsidR="002C3C93" w:rsidRPr="002C3C93">
          <w:rPr>
            <w:rStyle w:val="Hyperlink"/>
            <w:rFonts w:ascii="Arial" w:hAnsi="Arial" w:cs="Arial"/>
            <w:sz w:val="20"/>
            <w:szCs w:val="20"/>
          </w:rPr>
          <w:t>Archived EMS</w:t>
        </w:r>
        <w:r w:rsidR="002C3C93">
          <w:rPr>
            <w:rStyle w:val="Hyperlink"/>
            <w:rFonts w:ascii="Arial" w:hAnsi="Arial" w:cs="Arial"/>
            <w:sz w:val="20"/>
            <w:szCs w:val="20"/>
          </w:rPr>
          <w:t>AS Manuals,</w:t>
        </w:r>
        <w:r w:rsidR="002C3C93" w:rsidRPr="002C3C93">
          <w:rPr>
            <w:rStyle w:val="Hyperlink"/>
            <w:rFonts w:ascii="Arial" w:hAnsi="Arial" w:cs="Arial"/>
            <w:sz w:val="20"/>
            <w:szCs w:val="20"/>
          </w:rPr>
          <w:t xml:space="preserve"> Layout</w:t>
        </w:r>
        <w:r w:rsidR="002C3C93">
          <w:rPr>
            <w:rStyle w:val="Hyperlink"/>
            <w:rFonts w:ascii="Arial" w:hAnsi="Arial" w:cs="Arial"/>
            <w:sz w:val="20"/>
            <w:szCs w:val="20"/>
          </w:rPr>
          <w:t>s and Support Files</w:t>
        </w:r>
      </w:hyperlink>
    </w:p>
    <w:p w:rsidR="002C3C93" w:rsidRDefault="00385265" w:rsidP="002C3C93">
      <w:pPr>
        <w:numPr>
          <w:ilvl w:val="0"/>
          <w:numId w:val="1"/>
        </w:numPr>
        <w:autoSpaceDE w:val="0"/>
        <w:spacing w:after="0" w:line="240" w:lineRule="auto"/>
        <w:rPr>
          <w:rFonts w:ascii="Arial" w:hAnsi="Arial" w:cs="Arial"/>
          <w:sz w:val="20"/>
          <w:szCs w:val="20"/>
        </w:rPr>
      </w:pPr>
      <w:hyperlink r:id="rId11" w:history="1">
        <w:r w:rsidR="002C3C93" w:rsidRPr="000064F8">
          <w:rPr>
            <w:rStyle w:val="Hyperlink"/>
            <w:rFonts w:ascii="Arial" w:hAnsi="Arial" w:cs="Arial"/>
            <w:sz w:val="20"/>
            <w:szCs w:val="20"/>
          </w:rPr>
          <w:t>ACT-SAT Concordance Table</w:t>
        </w:r>
      </w:hyperlink>
    </w:p>
    <w:p w:rsidR="002C3C93" w:rsidRPr="007D7F23" w:rsidRDefault="00385265" w:rsidP="002C3C93">
      <w:pPr>
        <w:numPr>
          <w:ilvl w:val="0"/>
          <w:numId w:val="1"/>
        </w:numPr>
        <w:autoSpaceDE w:val="0"/>
        <w:spacing w:after="0" w:line="240" w:lineRule="auto"/>
        <w:rPr>
          <w:rFonts w:ascii="Arial" w:hAnsi="Arial" w:cs="Arial"/>
          <w:sz w:val="20"/>
          <w:szCs w:val="20"/>
        </w:rPr>
      </w:pPr>
      <w:hyperlink r:id="rId12" w:history="1">
        <w:r w:rsidR="002C3C93" w:rsidRPr="009217C6">
          <w:rPr>
            <w:rStyle w:val="Hyperlink"/>
            <w:rFonts w:ascii="Arial" w:hAnsi="Arial" w:cs="Arial"/>
            <w:sz w:val="20"/>
            <w:szCs w:val="20"/>
          </w:rPr>
          <w:t xml:space="preserve">Classification of </w:t>
        </w:r>
        <w:r w:rsidR="002C3C93">
          <w:rPr>
            <w:rStyle w:val="Hyperlink"/>
            <w:rFonts w:ascii="Arial" w:hAnsi="Arial" w:cs="Arial"/>
            <w:sz w:val="20"/>
            <w:szCs w:val="20"/>
          </w:rPr>
          <w:t>Instructional Programs (CIP 2010</w:t>
        </w:r>
        <w:r w:rsidR="002C3C93" w:rsidRPr="009217C6">
          <w:rPr>
            <w:rStyle w:val="Hyperlink"/>
            <w:rFonts w:ascii="Arial" w:hAnsi="Arial" w:cs="Arial"/>
            <w:sz w:val="20"/>
            <w:szCs w:val="20"/>
          </w:rPr>
          <w:t>)</w:t>
        </w:r>
      </w:hyperlink>
    </w:p>
    <w:p w:rsidR="002C3C93" w:rsidRDefault="00385265" w:rsidP="002C3C93">
      <w:pPr>
        <w:numPr>
          <w:ilvl w:val="0"/>
          <w:numId w:val="1"/>
        </w:numPr>
        <w:autoSpaceDE w:val="0"/>
        <w:spacing w:after="0" w:line="240" w:lineRule="auto"/>
        <w:rPr>
          <w:rFonts w:ascii="Arial" w:hAnsi="Arial" w:cs="Arial"/>
          <w:sz w:val="20"/>
          <w:szCs w:val="20"/>
        </w:rPr>
      </w:pPr>
      <w:hyperlink r:id="rId13" w:history="1">
        <w:r w:rsidR="002C3C93" w:rsidRPr="000064F8">
          <w:rPr>
            <w:rStyle w:val="Hyperlink"/>
            <w:rFonts w:ascii="Arial" w:hAnsi="Arial" w:cs="Arial"/>
            <w:sz w:val="20"/>
            <w:szCs w:val="20"/>
          </w:rPr>
          <w:t>EMSAS  file record layouts</w:t>
        </w:r>
      </w:hyperlink>
    </w:p>
    <w:p w:rsidR="002C3C93" w:rsidRDefault="00385265" w:rsidP="002C3C93">
      <w:pPr>
        <w:numPr>
          <w:ilvl w:val="0"/>
          <w:numId w:val="1"/>
        </w:numPr>
        <w:autoSpaceDE w:val="0"/>
        <w:spacing w:after="0" w:line="240" w:lineRule="auto"/>
        <w:rPr>
          <w:rFonts w:ascii="Arial" w:hAnsi="Arial" w:cs="Arial"/>
          <w:sz w:val="20"/>
          <w:szCs w:val="20"/>
        </w:rPr>
      </w:pPr>
      <w:hyperlink r:id="rId14" w:history="1">
        <w:r w:rsidR="002C3C93" w:rsidRPr="000064F8">
          <w:rPr>
            <w:rStyle w:val="Hyperlink"/>
            <w:rFonts w:ascii="Arial" w:hAnsi="Arial" w:cs="Arial"/>
            <w:sz w:val="20"/>
            <w:szCs w:val="20"/>
          </w:rPr>
          <w:t xml:space="preserve">FICE and IPEDS </w:t>
        </w:r>
        <w:proofErr w:type="spellStart"/>
        <w:r w:rsidR="002C3C93" w:rsidRPr="000064F8">
          <w:rPr>
            <w:rStyle w:val="Hyperlink"/>
            <w:rFonts w:ascii="Arial" w:hAnsi="Arial" w:cs="Arial"/>
            <w:sz w:val="20"/>
            <w:szCs w:val="20"/>
          </w:rPr>
          <w:t>UnitID</w:t>
        </w:r>
        <w:proofErr w:type="spellEnd"/>
        <w:r w:rsidR="002C3C93" w:rsidRPr="000064F8">
          <w:rPr>
            <w:rStyle w:val="Hyperlink"/>
            <w:rFonts w:ascii="Arial" w:hAnsi="Arial" w:cs="Arial"/>
            <w:sz w:val="20"/>
            <w:szCs w:val="20"/>
          </w:rPr>
          <w:t xml:space="preserve"> crosswalk</w:t>
        </w:r>
      </w:hyperlink>
    </w:p>
    <w:p w:rsidR="002C3C93" w:rsidRDefault="00385265" w:rsidP="002C3C93">
      <w:pPr>
        <w:numPr>
          <w:ilvl w:val="0"/>
          <w:numId w:val="1"/>
        </w:numPr>
        <w:autoSpaceDE w:val="0"/>
        <w:spacing w:after="0" w:line="240" w:lineRule="auto"/>
        <w:rPr>
          <w:rFonts w:ascii="Arial" w:hAnsi="Arial" w:cs="Arial"/>
          <w:sz w:val="20"/>
          <w:szCs w:val="20"/>
        </w:rPr>
      </w:pPr>
      <w:hyperlink r:id="rId15" w:history="1">
        <w:r w:rsidR="00CB4394">
          <w:rPr>
            <w:rStyle w:val="Hyperlink"/>
            <w:rFonts w:ascii="Arial" w:hAnsi="Arial" w:cs="Arial"/>
            <w:sz w:val="20"/>
            <w:szCs w:val="20"/>
          </w:rPr>
          <w:t>Geographic Origin (GEODOMI</w:t>
        </w:r>
        <w:r w:rsidR="002C3C93" w:rsidRPr="000064F8">
          <w:rPr>
            <w:rStyle w:val="Hyperlink"/>
            <w:rFonts w:ascii="Arial" w:hAnsi="Arial" w:cs="Arial"/>
            <w:sz w:val="20"/>
            <w:szCs w:val="20"/>
          </w:rPr>
          <w:t>) Codes</w:t>
        </w:r>
      </w:hyperlink>
    </w:p>
    <w:p w:rsidR="002C3C93" w:rsidRDefault="00385265" w:rsidP="002C3C93">
      <w:pPr>
        <w:numPr>
          <w:ilvl w:val="0"/>
          <w:numId w:val="1"/>
        </w:numPr>
        <w:autoSpaceDE w:val="0"/>
        <w:spacing w:after="0" w:line="240" w:lineRule="auto"/>
        <w:rPr>
          <w:rFonts w:ascii="Arial" w:hAnsi="Arial" w:cs="Arial"/>
          <w:sz w:val="20"/>
          <w:szCs w:val="20"/>
        </w:rPr>
      </w:pPr>
      <w:hyperlink r:id="rId16" w:history="1">
        <w:r w:rsidR="002C3C93" w:rsidRPr="00325F6B">
          <w:rPr>
            <w:rStyle w:val="Hyperlink"/>
            <w:rFonts w:ascii="Arial" w:hAnsi="Arial" w:cs="Arial"/>
            <w:sz w:val="20"/>
            <w:szCs w:val="20"/>
          </w:rPr>
          <w:t>Missouri ACT High School Codes</w:t>
        </w:r>
      </w:hyperlink>
    </w:p>
    <w:p w:rsidR="00AA398F" w:rsidRDefault="00AA398F" w:rsidP="00CB4394">
      <w:pPr>
        <w:pStyle w:val="Heading1"/>
      </w:pPr>
      <w:bookmarkStart w:id="11" w:name="_Toc269197997"/>
      <w:bookmarkStart w:id="12" w:name="_Toc269198587"/>
      <w:bookmarkStart w:id="13" w:name="_Toc269198709"/>
      <w:r>
        <w:t>Contact Information</w:t>
      </w:r>
      <w:bookmarkEnd w:id="11"/>
      <w:bookmarkEnd w:id="12"/>
      <w:bookmarkEnd w:id="13"/>
    </w:p>
    <w:p w:rsidR="00F32ACA" w:rsidRDefault="00F32ACA" w:rsidP="00F32ACA">
      <w:pPr>
        <w:spacing w:after="0" w:line="240" w:lineRule="auto"/>
        <w:contextualSpacing/>
      </w:pPr>
      <w:r>
        <w:t>For assistance or more information please contact:</w:t>
      </w:r>
    </w:p>
    <w:p w:rsidR="00F32ACA" w:rsidRDefault="00F32ACA" w:rsidP="00F32ACA">
      <w:pPr>
        <w:spacing w:after="0" w:line="240" w:lineRule="auto"/>
        <w:contextualSpacing/>
      </w:pPr>
      <w:r>
        <w:t>Damon Ferlazzo</w:t>
      </w:r>
      <w:r>
        <w:tab/>
      </w:r>
      <w:r>
        <w:tab/>
      </w:r>
      <w:r>
        <w:tab/>
      </w:r>
      <w:r>
        <w:tab/>
        <w:t>Timothy Wittmann</w:t>
      </w:r>
      <w:r w:rsidR="006D0F55">
        <w:tab/>
      </w:r>
      <w:r w:rsidR="006D0F55">
        <w:tab/>
      </w:r>
      <w:r w:rsidR="006D0F55">
        <w:tab/>
        <w:t>Eric Chambers</w:t>
      </w:r>
    </w:p>
    <w:p w:rsidR="00F32ACA" w:rsidRDefault="00F32ACA" w:rsidP="00F32ACA">
      <w:pPr>
        <w:spacing w:after="0" w:line="240" w:lineRule="auto"/>
        <w:contextualSpacing/>
      </w:pPr>
      <w:r>
        <w:t>573.751.1793</w:t>
      </w:r>
      <w:r>
        <w:tab/>
      </w:r>
      <w:r>
        <w:tab/>
      </w:r>
      <w:r>
        <w:tab/>
      </w:r>
      <w:r>
        <w:tab/>
        <w:t>573.522.2385</w:t>
      </w:r>
      <w:r w:rsidR="006D0F55">
        <w:tab/>
      </w:r>
      <w:r w:rsidR="006D0F55">
        <w:tab/>
      </w:r>
      <w:r w:rsidR="006D0F55">
        <w:tab/>
      </w:r>
      <w:r w:rsidR="006D0F55">
        <w:tab/>
      </w:r>
      <w:r w:rsidR="006D0F55" w:rsidRPr="006D0F55">
        <w:t>573</w:t>
      </w:r>
      <w:r w:rsidR="006D0F55">
        <w:t>.</w:t>
      </w:r>
      <w:r w:rsidR="006D0F55" w:rsidRPr="006D0F55">
        <w:t>751</w:t>
      </w:r>
      <w:r w:rsidR="006D0F55">
        <w:t>.</w:t>
      </w:r>
      <w:r w:rsidR="006D0F55" w:rsidRPr="006D0F55">
        <w:t>4799</w:t>
      </w:r>
    </w:p>
    <w:p w:rsidR="00F32ACA" w:rsidRDefault="00385265" w:rsidP="00F32ACA">
      <w:pPr>
        <w:spacing w:after="0" w:line="240" w:lineRule="auto"/>
        <w:contextualSpacing/>
      </w:pPr>
      <w:hyperlink r:id="rId17" w:history="1">
        <w:r w:rsidR="00F32ACA" w:rsidRPr="00CD205A">
          <w:rPr>
            <w:rStyle w:val="Hyperlink"/>
          </w:rPr>
          <w:t>Damon.Ferlazzo@dhe.mo.gov</w:t>
        </w:r>
      </w:hyperlink>
      <w:r w:rsidR="00F32ACA">
        <w:tab/>
      </w:r>
      <w:r w:rsidR="00F32ACA">
        <w:tab/>
      </w:r>
      <w:hyperlink r:id="rId18" w:history="1">
        <w:r w:rsidR="00F32ACA" w:rsidRPr="00CD205A">
          <w:rPr>
            <w:rStyle w:val="Hyperlink"/>
          </w:rPr>
          <w:t>Timothy.Wittmann@dhe.mo.gov</w:t>
        </w:r>
      </w:hyperlink>
      <w:r w:rsidR="00F32ACA">
        <w:t xml:space="preserve"> </w:t>
      </w:r>
      <w:r w:rsidR="007B0A0D">
        <w:tab/>
      </w:r>
      <w:hyperlink r:id="rId19" w:history="1">
        <w:r w:rsidR="007B0A0D" w:rsidRPr="00A228F9">
          <w:rPr>
            <w:rStyle w:val="Hyperlink"/>
          </w:rPr>
          <w:t>Eric.Chambers@dhe.mo.gov</w:t>
        </w:r>
      </w:hyperlink>
      <w:r w:rsidR="007B0A0D">
        <w:t xml:space="preserve"> </w:t>
      </w:r>
    </w:p>
    <w:p w:rsidR="00F32ACA" w:rsidRDefault="00F32ACA" w:rsidP="00F32ACA">
      <w:pPr>
        <w:spacing w:after="0" w:line="240" w:lineRule="auto"/>
        <w:contextualSpacing/>
      </w:pPr>
    </w:p>
    <w:p w:rsidR="00F32ACA" w:rsidRDefault="00F32ACA" w:rsidP="00F32ACA">
      <w:pPr>
        <w:spacing w:after="0" w:line="240" w:lineRule="auto"/>
        <w:contextualSpacing/>
      </w:pPr>
      <w:r>
        <w:t>Missouri Department of Higher Education (MDHE)</w:t>
      </w:r>
    </w:p>
    <w:p w:rsidR="00F32ACA" w:rsidRDefault="006D0F55" w:rsidP="00F32ACA">
      <w:pPr>
        <w:spacing w:after="0" w:line="240" w:lineRule="auto"/>
        <w:contextualSpacing/>
      </w:pPr>
      <w:r>
        <w:t>205 Jefferson</w:t>
      </w:r>
    </w:p>
    <w:p w:rsidR="00F32ACA" w:rsidRDefault="00F32ACA" w:rsidP="00F32ACA">
      <w:pPr>
        <w:spacing w:after="0" w:line="240" w:lineRule="auto"/>
        <w:contextualSpacing/>
      </w:pPr>
      <w:r>
        <w:t>Jefferson City, MO 65109</w:t>
      </w:r>
    </w:p>
    <w:p w:rsidR="00F32ACA" w:rsidRDefault="00F32ACA" w:rsidP="00F32ACA">
      <w:pPr>
        <w:spacing w:after="0" w:line="240" w:lineRule="auto"/>
        <w:contextualSpacing/>
      </w:pPr>
      <w:r>
        <w:t xml:space="preserve"> 573.751.2361</w:t>
      </w:r>
    </w:p>
    <w:p w:rsidR="00F32ACA" w:rsidRDefault="00385265" w:rsidP="00F32ACA">
      <w:pPr>
        <w:spacing w:after="0" w:line="240" w:lineRule="auto"/>
        <w:contextualSpacing/>
      </w:pPr>
      <w:hyperlink r:id="rId20" w:history="1">
        <w:r w:rsidR="00F32ACA" w:rsidRPr="00CD205A">
          <w:rPr>
            <w:rStyle w:val="Hyperlink"/>
          </w:rPr>
          <w:t>www.dhe.mo.gov</w:t>
        </w:r>
      </w:hyperlink>
    </w:p>
    <w:p w:rsidR="00CB4394" w:rsidRDefault="00AA398F" w:rsidP="004D61CB">
      <w:pPr>
        <w:pStyle w:val="Heading1"/>
      </w:pPr>
      <w:r>
        <w:br w:type="page"/>
      </w:r>
      <w:bookmarkStart w:id="14" w:name="_Toc269197998"/>
      <w:bookmarkStart w:id="15" w:name="_Toc269198588"/>
      <w:bookmarkStart w:id="16" w:name="_Toc269198710"/>
      <w:r w:rsidR="00CB4394">
        <w:lastRenderedPageBreak/>
        <w:t>Preface</w:t>
      </w:r>
      <w:bookmarkEnd w:id="14"/>
      <w:bookmarkEnd w:id="15"/>
      <w:bookmarkEnd w:id="16"/>
    </w:p>
    <w:p w:rsidR="00CB4394" w:rsidRPr="003B626D" w:rsidRDefault="00CB4394" w:rsidP="00CB4394">
      <w:pPr>
        <w:rPr>
          <w:rFonts w:ascii="Arial" w:hAnsi="Arial" w:cs="Arial"/>
          <w:sz w:val="20"/>
          <w:szCs w:val="20"/>
        </w:rPr>
      </w:pPr>
      <w:r w:rsidRPr="003B626D">
        <w:rPr>
          <w:rFonts w:ascii="Arial" w:hAnsi="Arial" w:cs="Arial"/>
          <w:sz w:val="20"/>
          <w:szCs w:val="20"/>
        </w:rPr>
        <w:t xml:space="preserve">Since the fall of 1987, the Missouri Department of Higher Education has annually collected </w:t>
      </w:r>
      <w:r>
        <w:rPr>
          <w:rFonts w:ascii="Arial" w:hAnsi="Arial" w:cs="Arial"/>
          <w:sz w:val="20"/>
          <w:szCs w:val="20"/>
        </w:rPr>
        <w:t>s</w:t>
      </w:r>
      <w:r w:rsidRPr="003B626D">
        <w:rPr>
          <w:rFonts w:ascii="Arial" w:hAnsi="Arial" w:cs="Arial"/>
          <w:sz w:val="20"/>
          <w:szCs w:val="20"/>
        </w:rPr>
        <w:t xml:space="preserve">tudent unit-record information from public institutions across the state.  Now known collectively as the Enhanced Missouri Student Achievement Study (EMSAS), these collections have proven invaluable in the ongoing analysis and evaluation of postsecondary education in </w:t>
      </w:r>
      <w:smartTag w:uri="urn:schemas-microsoft-com:office:smarttags" w:element="place">
        <w:smartTag w:uri="urn:schemas-microsoft-com:office:smarttags" w:element="State">
          <w:r w:rsidRPr="003B626D">
            <w:rPr>
              <w:rFonts w:ascii="Arial" w:hAnsi="Arial" w:cs="Arial"/>
              <w:sz w:val="20"/>
              <w:szCs w:val="20"/>
            </w:rPr>
            <w:t>Missouri</w:t>
          </w:r>
        </w:smartTag>
      </w:smartTag>
      <w:r w:rsidRPr="003B626D">
        <w:rPr>
          <w:rFonts w:ascii="Arial" w:hAnsi="Arial" w:cs="Arial"/>
          <w:sz w:val="20"/>
          <w:szCs w:val="20"/>
        </w:rPr>
        <w:t xml:space="preserve">.  </w:t>
      </w:r>
    </w:p>
    <w:p w:rsidR="00CB4394" w:rsidRPr="00C818C7" w:rsidRDefault="00CB4394" w:rsidP="00CB4394">
      <w:pPr>
        <w:autoSpaceDE w:val="0"/>
        <w:rPr>
          <w:rFonts w:ascii="Arial" w:hAnsi="Arial" w:cs="Arial"/>
          <w:sz w:val="20"/>
          <w:szCs w:val="20"/>
        </w:rPr>
      </w:pPr>
      <w:r w:rsidRPr="003B626D">
        <w:rPr>
          <w:rFonts w:ascii="Arial" w:hAnsi="Arial" w:cs="Arial"/>
          <w:sz w:val="20"/>
          <w:szCs w:val="20"/>
        </w:rPr>
        <w:t xml:space="preserve">The MDHE requests this information pursuant to its authority under Sections 173.005 and 173.020, </w:t>
      </w:r>
      <w:proofErr w:type="spellStart"/>
      <w:r w:rsidRPr="003B626D">
        <w:rPr>
          <w:rFonts w:ascii="Arial" w:hAnsi="Arial" w:cs="Arial"/>
          <w:sz w:val="20"/>
          <w:szCs w:val="20"/>
        </w:rPr>
        <w:t>RSMo</w:t>
      </w:r>
      <w:proofErr w:type="spellEnd"/>
      <w:r w:rsidRPr="003B626D">
        <w:rPr>
          <w:rFonts w:ascii="Arial" w:hAnsi="Arial" w:cs="Arial"/>
          <w:sz w:val="20"/>
          <w:szCs w:val="20"/>
        </w:rPr>
        <w:t xml:space="preserve">, and 6 CSR 10-4.021, as well as in compliance with the provisions of the federal Family Educational Rights and Privacy Act (FERPA).  Access to identifiable student records contained in the data is protected in accordance with FERPA.  Aggregate (non-identifiable) summary information derived from these data enable the MDHE to appropriately meet its statutory and other evaluation and reporting requirements, including the annual </w:t>
      </w:r>
      <w:r w:rsidRPr="00C818C7">
        <w:rPr>
          <w:rFonts w:ascii="Arial" w:hAnsi="Arial" w:cs="Arial"/>
          <w:sz w:val="20"/>
          <w:szCs w:val="20"/>
        </w:rPr>
        <w:t>publication of the</w:t>
      </w:r>
      <w:r w:rsidR="00C818C7" w:rsidRPr="00C818C7">
        <w:rPr>
          <w:rFonts w:ascii="Arial" w:hAnsi="Arial" w:cs="Arial"/>
          <w:sz w:val="20"/>
          <w:szCs w:val="20"/>
        </w:rPr>
        <w:t xml:space="preserve"> </w:t>
      </w:r>
      <w:hyperlink r:id="rId21" w:history="1">
        <w:r w:rsidRPr="00C818C7">
          <w:rPr>
            <w:rStyle w:val="Hyperlink"/>
            <w:rFonts w:ascii="Arial" w:hAnsi="Arial" w:cs="Arial"/>
            <w:sz w:val="20"/>
            <w:szCs w:val="20"/>
          </w:rPr>
          <w:t>High School Graduates Performance Report</w:t>
        </w:r>
      </w:hyperlink>
      <w:r w:rsidRPr="00C818C7">
        <w:rPr>
          <w:rFonts w:ascii="Arial" w:hAnsi="Arial" w:cs="Arial"/>
          <w:sz w:val="20"/>
          <w:szCs w:val="20"/>
        </w:rPr>
        <w:t xml:space="preserve"> and the </w:t>
      </w:r>
      <w:hyperlink r:id="rId22" w:history="1">
        <w:r w:rsidRPr="00C818C7">
          <w:rPr>
            <w:rStyle w:val="Hyperlink"/>
            <w:rFonts w:ascii="Arial" w:hAnsi="Arial" w:cs="Arial"/>
            <w:sz w:val="20"/>
            <w:szCs w:val="20"/>
          </w:rPr>
          <w:t>Statistical Summary of Missouri Higher Education</w:t>
        </w:r>
      </w:hyperlink>
      <w:r w:rsidRPr="00C818C7">
        <w:rPr>
          <w:rFonts w:ascii="Arial" w:hAnsi="Arial" w:cs="Arial"/>
          <w:sz w:val="20"/>
          <w:szCs w:val="20"/>
        </w:rPr>
        <w:t xml:space="preserve">. </w:t>
      </w:r>
    </w:p>
    <w:p w:rsidR="00CB4394" w:rsidRPr="003B626D" w:rsidRDefault="00CB4394" w:rsidP="00CB4394">
      <w:pPr>
        <w:rPr>
          <w:rFonts w:ascii="Arial" w:hAnsi="Arial" w:cs="Arial"/>
          <w:sz w:val="20"/>
          <w:szCs w:val="20"/>
        </w:rPr>
      </w:pPr>
      <w:r w:rsidRPr="003B626D">
        <w:rPr>
          <w:rFonts w:ascii="Arial" w:hAnsi="Arial" w:cs="Arial"/>
          <w:sz w:val="20"/>
          <w:szCs w:val="20"/>
        </w:rPr>
        <w:t xml:space="preserve">Over the past </w:t>
      </w:r>
      <w:r>
        <w:rPr>
          <w:rFonts w:ascii="Arial" w:hAnsi="Arial" w:cs="Arial"/>
          <w:sz w:val="20"/>
          <w:szCs w:val="20"/>
        </w:rPr>
        <w:t xml:space="preserve">two </w:t>
      </w:r>
      <w:r w:rsidRPr="003B626D">
        <w:rPr>
          <w:rFonts w:ascii="Arial" w:hAnsi="Arial" w:cs="Arial"/>
          <w:sz w:val="20"/>
          <w:szCs w:val="20"/>
        </w:rPr>
        <w:t>decade</w:t>
      </w:r>
      <w:r>
        <w:rPr>
          <w:rFonts w:ascii="Arial" w:hAnsi="Arial" w:cs="Arial"/>
          <w:sz w:val="20"/>
          <w:szCs w:val="20"/>
        </w:rPr>
        <w:t>s</w:t>
      </w:r>
      <w:r w:rsidRPr="003B626D">
        <w:rPr>
          <w:rFonts w:ascii="Arial" w:hAnsi="Arial" w:cs="Arial"/>
          <w:sz w:val="20"/>
          <w:szCs w:val="20"/>
        </w:rPr>
        <w:t xml:space="preserve">, EMSAS has undergone many improvements in regard to data quality as well as administrative efficiency. To a large extent, these improvements embody the collective efforts of institutional data coordinators and </w:t>
      </w:r>
      <w:r>
        <w:rPr>
          <w:rFonts w:ascii="Arial" w:hAnsi="Arial" w:cs="Arial"/>
          <w:sz w:val="20"/>
          <w:szCs w:val="20"/>
        </w:rPr>
        <w:t>MDHE</w:t>
      </w:r>
      <w:r w:rsidRPr="003B626D">
        <w:rPr>
          <w:rFonts w:ascii="Arial" w:hAnsi="Arial" w:cs="Arial"/>
          <w:sz w:val="20"/>
          <w:szCs w:val="20"/>
        </w:rPr>
        <w:t xml:space="preserve"> staff. Because of these improvements, EMSAS is playing an increasingly important role in assisting strategic planning and policy implementation at both state and institutional levels. It is in this role that we expect the EMSAS will keep providing reliable, timely, and responsive information to help strengthen </w:t>
      </w:r>
      <w:smartTag w:uri="urn:schemas-microsoft-com:office:smarttags" w:element="place">
        <w:smartTag w:uri="urn:schemas-microsoft-com:office:smarttags" w:element="State">
          <w:r w:rsidRPr="003B626D">
            <w:rPr>
              <w:rFonts w:ascii="Arial" w:hAnsi="Arial" w:cs="Arial"/>
              <w:sz w:val="20"/>
              <w:szCs w:val="20"/>
            </w:rPr>
            <w:t>Missouri</w:t>
          </w:r>
        </w:smartTag>
      </w:smartTag>
      <w:r w:rsidRPr="003B626D">
        <w:rPr>
          <w:rFonts w:ascii="Arial" w:hAnsi="Arial" w:cs="Arial"/>
          <w:sz w:val="20"/>
          <w:szCs w:val="20"/>
        </w:rPr>
        <w:t xml:space="preserve"> higher education to the benefit of students, families, policymakers, and institutions.</w:t>
      </w:r>
    </w:p>
    <w:p w:rsidR="00CB4394" w:rsidRPr="003B626D" w:rsidRDefault="00CB4394" w:rsidP="00CB4394">
      <w:pPr>
        <w:pStyle w:val="Heading1"/>
      </w:pPr>
      <w:bookmarkStart w:id="17" w:name="_Toc269197999"/>
      <w:bookmarkStart w:id="18" w:name="_Toc269198589"/>
      <w:bookmarkStart w:id="19" w:name="_Toc269198711"/>
      <w:r>
        <w:t>Data Reporting and Review</w:t>
      </w:r>
      <w:bookmarkEnd w:id="17"/>
      <w:bookmarkEnd w:id="18"/>
      <w:bookmarkEnd w:id="19"/>
      <w:r w:rsidRPr="003B626D">
        <w:t xml:space="preserve"> </w:t>
      </w:r>
    </w:p>
    <w:p w:rsidR="00CB4394" w:rsidRPr="00253B5A" w:rsidRDefault="00CB4394" w:rsidP="00CB4394">
      <w:pPr>
        <w:rPr>
          <w:rFonts w:ascii="Arial" w:hAnsi="Arial" w:cs="Arial"/>
        </w:rPr>
      </w:pPr>
    </w:p>
    <w:p w:rsidR="00CB4394" w:rsidRDefault="00CB4394" w:rsidP="00CB4394">
      <w:pPr>
        <w:rPr>
          <w:rFonts w:ascii="Arial" w:hAnsi="Arial" w:cs="Arial"/>
          <w:i/>
          <w:sz w:val="20"/>
          <w:szCs w:val="20"/>
        </w:rPr>
      </w:pPr>
      <w:r>
        <w:rPr>
          <w:rFonts w:ascii="Arial" w:hAnsi="Arial" w:cs="Arial"/>
          <w:i/>
          <w:sz w:val="20"/>
          <w:szCs w:val="20"/>
        </w:rPr>
        <w:t>EMSAS Collection</w:t>
      </w:r>
      <w:r>
        <w:rPr>
          <w:rFonts w:ascii="Arial" w:hAnsi="Arial" w:cs="Arial"/>
          <w:i/>
          <w:sz w:val="20"/>
          <w:szCs w:val="20"/>
        </w:rPr>
        <w:tab/>
      </w:r>
      <w:r>
        <w:rPr>
          <w:rFonts w:ascii="Arial" w:hAnsi="Arial" w:cs="Arial"/>
          <w:i/>
          <w:sz w:val="20"/>
          <w:szCs w:val="20"/>
        </w:rPr>
        <w:tab/>
      </w:r>
      <w:r>
        <w:rPr>
          <w:rFonts w:ascii="Arial" w:hAnsi="Arial" w:cs="Arial"/>
          <w:i/>
          <w:sz w:val="20"/>
          <w:szCs w:val="20"/>
        </w:rPr>
        <w:tab/>
        <w:t>Included Terms</w:t>
      </w:r>
      <w:r>
        <w:rPr>
          <w:rFonts w:ascii="Arial" w:hAnsi="Arial" w:cs="Arial"/>
          <w:i/>
          <w:sz w:val="20"/>
          <w:szCs w:val="20"/>
        </w:rPr>
        <w:tab/>
      </w:r>
    </w:p>
    <w:p w:rsidR="00CB4394" w:rsidRDefault="00CB4394" w:rsidP="00CB4394">
      <w:pPr>
        <w:rPr>
          <w:rFonts w:ascii="Arial" w:hAnsi="Arial" w:cs="Arial"/>
          <w:sz w:val="20"/>
          <w:szCs w:val="20"/>
        </w:rPr>
      </w:pPr>
      <w:r>
        <w:rPr>
          <w:rFonts w:ascii="Arial" w:hAnsi="Arial" w:cs="Arial"/>
          <w:sz w:val="20"/>
          <w:szCs w:val="20"/>
        </w:rPr>
        <w:t xml:space="preserve">Current </w:t>
      </w:r>
      <w:r w:rsidRPr="00582F5F">
        <w:rPr>
          <w:rFonts w:ascii="Arial" w:hAnsi="Arial" w:cs="Arial"/>
          <w:b/>
          <w:sz w:val="20"/>
          <w:szCs w:val="20"/>
        </w:rPr>
        <w:t>Fall Enrollment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Current Census Date Fall Enrollment (e.g. Fall </w:t>
      </w:r>
      <w:r w:rsidR="006D0F55">
        <w:rPr>
          <w:rFonts w:ascii="Arial" w:hAnsi="Arial" w:cs="Arial"/>
          <w:sz w:val="20"/>
          <w:szCs w:val="20"/>
        </w:rPr>
        <w:t>2011</w:t>
      </w:r>
      <w:r>
        <w:rPr>
          <w:rFonts w:ascii="Arial" w:hAnsi="Arial" w:cs="Arial"/>
          <w:sz w:val="20"/>
          <w:szCs w:val="20"/>
        </w:rPr>
        <w:t>)</w:t>
      </w:r>
    </w:p>
    <w:p w:rsidR="00CB4394" w:rsidRDefault="00CB4394" w:rsidP="00CB4394">
      <w:pPr>
        <w:rPr>
          <w:rFonts w:ascii="Arial" w:hAnsi="Arial" w:cs="Arial"/>
          <w:sz w:val="20"/>
          <w:szCs w:val="20"/>
        </w:rPr>
      </w:pPr>
      <w:r>
        <w:rPr>
          <w:rFonts w:ascii="Arial" w:hAnsi="Arial" w:cs="Arial"/>
          <w:sz w:val="20"/>
          <w:szCs w:val="20"/>
        </w:rPr>
        <w:t xml:space="preserve">Previous Year </w:t>
      </w:r>
      <w:r w:rsidRPr="00582F5F">
        <w:rPr>
          <w:rFonts w:ascii="Arial" w:hAnsi="Arial" w:cs="Arial"/>
          <w:b/>
          <w:sz w:val="20"/>
          <w:szCs w:val="20"/>
        </w:rPr>
        <w:t>Completions</w:t>
      </w:r>
      <w:r>
        <w:rPr>
          <w:rFonts w:ascii="Arial" w:hAnsi="Arial" w:cs="Arial"/>
          <w:sz w:val="20"/>
          <w:szCs w:val="20"/>
        </w:rPr>
        <w:tab/>
      </w:r>
      <w:r>
        <w:rPr>
          <w:rFonts w:ascii="Arial" w:hAnsi="Arial" w:cs="Arial"/>
          <w:sz w:val="20"/>
          <w:szCs w:val="20"/>
        </w:rPr>
        <w:tab/>
        <w:t xml:space="preserve">Summer, </w:t>
      </w:r>
      <w:proofErr w:type="gramStart"/>
      <w:r>
        <w:rPr>
          <w:rFonts w:ascii="Arial" w:hAnsi="Arial" w:cs="Arial"/>
          <w:sz w:val="20"/>
          <w:szCs w:val="20"/>
        </w:rPr>
        <w:t>Fall</w:t>
      </w:r>
      <w:proofErr w:type="gramEnd"/>
      <w:r>
        <w:rPr>
          <w:rFonts w:ascii="Arial" w:hAnsi="Arial" w:cs="Arial"/>
          <w:sz w:val="20"/>
          <w:szCs w:val="20"/>
        </w:rPr>
        <w:t xml:space="preserve">, Spring / Winter (e.g. Summer </w:t>
      </w:r>
      <w:r w:rsidR="006D0F55">
        <w:rPr>
          <w:rFonts w:ascii="Arial" w:hAnsi="Arial" w:cs="Arial"/>
          <w:sz w:val="20"/>
          <w:szCs w:val="20"/>
        </w:rPr>
        <w:t>2010</w:t>
      </w:r>
      <w:r>
        <w:rPr>
          <w:rFonts w:ascii="Arial" w:hAnsi="Arial" w:cs="Arial"/>
          <w:sz w:val="20"/>
          <w:szCs w:val="20"/>
        </w:rPr>
        <w:t xml:space="preserve">, Fall </w:t>
      </w:r>
      <w:r w:rsidR="006D0F55">
        <w:rPr>
          <w:rFonts w:ascii="Arial" w:hAnsi="Arial" w:cs="Arial"/>
          <w:sz w:val="20"/>
          <w:szCs w:val="20"/>
        </w:rPr>
        <w:t>2010</w:t>
      </w:r>
      <w:r>
        <w:rPr>
          <w:rFonts w:ascii="Arial" w:hAnsi="Arial" w:cs="Arial"/>
          <w:sz w:val="20"/>
          <w:szCs w:val="20"/>
        </w:rPr>
        <w:t>, and Spring / Winter 201</w:t>
      </w:r>
      <w:r w:rsidR="006D0F55">
        <w:rPr>
          <w:rFonts w:ascii="Arial" w:hAnsi="Arial" w:cs="Arial"/>
          <w:sz w:val="20"/>
          <w:szCs w:val="20"/>
        </w:rPr>
        <w:t>1</w:t>
      </w:r>
      <w:r>
        <w:rPr>
          <w:rFonts w:ascii="Arial" w:hAnsi="Arial" w:cs="Arial"/>
          <w:sz w:val="20"/>
          <w:szCs w:val="20"/>
        </w:rPr>
        <w:t>)</w:t>
      </w:r>
    </w:p>
    <w:p w:rsidR="00CB4394" w:rsidRDefault="00CB4394" w:rsidP="00CB4394">
      <w:pPr>
        <w:rPr>
          <w:rFonts w:ascii="Arial" w:hAnsi="Arial" w:cs="Arial"/>
          <w:sz w:val="20"/>
          <w:szCs w:val="20"/>
        </w:rPr>
      </w:pPr>
      <w:r>
        <w:rPr>
          <w:rFonts w:ascii="Arial" w:hAnsi="Arial" w:cs="Arial"/>
          <w:sz w:val="20"/>
          <w:szCs w:val="20"/>
        </w:rPr>
        <w:t xml:space="preserve">Previous Year </w:t>
      </w:r>
      <w:r w:rsidRPr="00582F5F">
        <w:rPr>
          <w:rFonts w:ascii="Arial" w:hAnsi="Arial" w:cs="Arial"/>
          <w:b/>
          <w:sz w:val="20"/>
          <w:szCs w:val="20"/>
        </w:rPr>
        <w:t>Term Registration</w:t>
      </w:r>
      <w:r>
        <w:rPr>
          <w:rFonts w:ascii="Arial" w:hAnsi="Arial" w:cs="Arial"/>
          <w:sz w:val="20"/>
          <w:szCs w:val="20"/>
        </w:rPr>
        <w:tab/>
        <w:t xml:space="preserve">Summer, </w:t>
      </w:r>
      <w:proofErr w:type="gramStart"/>
      <w:r>
        <w:rPr>
          <w:rFonts w:ascii="Arial" w:hAnsi="Arial" w:cs="Arial"/>
          <w:sz w:val="20"/>
          <w:szCs w:val="20"/>
        </w:rPr>
        <w:t>Fall</w:t>
      </w:r>
      <w:proofErr w:type="gramEnd"/>
      <w:r>
        <w:rPr>
          <w:rFonts w:ascii="Arial" w:hAnsi="Arial" w:cs="Arial"/>
          <w:sz w:val="20"/>
          <w:szCs w:val="20"/>
        </w:rPr>
        <w:t>, Spring / Winter (e.g. Summer 20</w:t>
      </w:r>
      <w:r w:rsidR="006D0F55">
        <w:rPr>
          <w:rFonts w:ascii="Arial" w:hAnsi="Arial" w:cs="Arial"/>
          <w:sz w:val="20"/>
          <w:szCs w:val="20"/>
        </w:rPr>
        <w:t>10</w:t>
      </w:r>
      <w:r>
        <w:rPr>
          <w:rFonts w:ascii="Arial" w:hAnsi="Arial" w:cs="Arial"/>
          <w:sz w:val="20"/>
          <w:szCs w:val="20"/>
        </w:rPr>
        <w:t>, Fall 20</w:t>
      </w:r>
      <w:r w:rsidR="006D0F55">
        <w:rPr>
          <w:rFonts w:ascii="Arial" w:hAnsi="Arial" w:cs="Arial"/>
          <w:sz w:val="20"/>
          <w:szCs w:val="20"/>
        </w:rPr>
        <w:t>10</w:t>
      </w:r>
      <w:r>
        <w:rPr>
          <w:rFonts w:ascii="Arial" w:hAnsi="Arial" w:cs="Arial"/>
          <w:sz w:val="20"/>
          <w:szCs w:val="20"/>
        </w:rPr>
        <w:t>, and Spring / Winter 201</w:t>
      </w:r>
      <w:r w:rsidR="006D0F55">
        <w:rPr>
          <w:rFonts w:ascii="Arial" w:hAnsi="Arial" w:cs="Arial"/>
          <w:sz w:val="20"/>
          <w:szCs w:val="20"/>
        </w:rPr>
        <w:t>1</w:t>
      </w:r>
      <w:r>
        <w:rPr>
          <w:rFonts w:ascii="Arial" w:hAnsi="Arial" w:cs="Arial"/>
          <w:sz w:val="20"/>
          <w:szCs w:val="20"/>
        </w:rPr>
        <w:t>)</w:t>
      </w:r>
    </w:p>
    <w:p w:rsidR="00CB4394" w:rsidRDefault="00CB4394" w:rsidP="00CB4394">
      <w:pPr>
        <w:rPr>
          <w:rFonts w:ascii="Arial" w:hAnsi="Arial" w:cs="Arial"/>
          <w:sz w:val="20"/>
          <w:szCs w:val="20"/>
        </w:rPr>
      </w:pPr>
    </w:p>
    <w:p w:rsidR="00CB4394" w:rsidRDefault="00CB4394" w:rsidP="00CB4394">
      <w:pPr>
        <w:rPr>
          <w:rFonts w:ascii="Arial" w:hAnsi="Arial" w:cs="Arial"/>
          <w:sz w:val="20"/>
          <w:szCs w:val="20"/>
        </w:rPr>
      </w:pPr>
      <w:r>
        <w:rPr>
          <w:rFonts w:ascii="Arial" w:hAnsi="Arial" w:cs="Arial"/>
          <w:sz w:val="20"/>
          <w:szCs w:val="20"/>
        </w:rPr>
        <w:t xml:space="preserve">EMSAS files are to be submitted annually by all public institutions and campuses in </w:t>
      </w:r>
      <w:smartTag w:uri="urn:schemas-microsoft-com:office:smarttags" w:element="place">
        <w:smartTag w:uri="urn:schemas-microsoft-com:office:smarttags" w:element="State">
          <w:r>
            <w:rPr>
              <w:rFonts w:ascii="Arial" w:hAnsi="Arial" w:cs="Arial"/>
              <w:sz w:val="20"/>
              <w:szCs w:val="20"/>
            </w:rPr>
            <w:t>Missouri</w:t>
          </w:r>
        </w:smartTag>
      </w:smartTag>
      <w:r>
        <w:rPr>
          <w:rFonts w:ascii="Arial" w:hAnsi="Arial" w:cs="Arial"/>
          <w:sz w:val="20"/>
          <w:szCs w:val="20"/>
        </w:rPr>
        <w:t xml:space="preserve">.  Specific reporting deadlines will be provided by MDHE staff in an annual “Class A” data request letter, to be provided to institutions by June 1 each year in accordance with </w:t>
      </w:r>
      <w:r w:rsidRPr="003B626D">
        <w:rPr>
          <w:rFonts w:ascii="Arial" w:hAnsi="Arial" w:cs="Arial"/>
          <w:sz w:val="20"/>
          <w:szCs w:val="20"/>
        </w:rPr>
        <w:t>6 CSR 10-4.021</w:t>
      </w:r>
      <w:r>
        <w:rPr>
          <w:rFonts w:ascii="Arial" w:hAnsi="Arial" w:cs="Arial"/>
          <w:sz w:val="20"/>
          <w:szCs w:val="20"/>
        </w:rPr>
        <w:t xml:space="preserve">.  In general, however, completions and term registration files are to be provided by mid-September each year, and fall enrollment files are to be provided by mid-October.  All files will be reported to the MDHE via </w:t>
      </w:r>
      <w:proofErr w:type="spellStart"/>
      <w:r>
        <w:rPr>
          <w:rFonts w:ascii="Arial" w:hAnsi="Arial" w:cs="Arial"/>
          <w:sz w:val="20"/>
          <w:szCs w:val="20"/>
        </w:rPr>
        <w:t>SecureFTP</w:t>
      </w:r>
      <w:proofErr w:type="spellEnd"/>
      <w:r>
        <w:rPr>
          <w:rFonts w:ascii="Arial" w:hAnsi="Arial" w:cs="Arial"/>
          <w:sz w:val="20"/>
          <w:szCs w:val="20"/>
        </w:rPr>
        <w:t>, audited, and approved by MDHE staff upon receipt.</w:t>
      </w:r>
    </w:p>
    <w:p w:rsidR="00CB4394" w:rsidRDefault="00CB4394" w:rsidP="00CB4394">
      <w:pPr>
        <w:autoSpaceDE w:val="0"/>
        <w:rPr>
          <w:rFonts w:ascii="Arial" w:hAnsi="Arial" w:cs="Arial"/>
          <w:sz w:val="20"/>
          <w:szCs w:val="20"/>
        </w:rPr>
      </w:pPr>
      <w:r>
        <w:rPr>
          <w:rFonts w:ascii="Arial" w:hAnsi="Arial" w:cs="Arial"/>
          <w:sz w:val="20"/>
          <w:szCs w:val="20"/>
        </w:rPr>
        <w:t xml:space="preserve">Data files may be submitted in one of two formats.  Files should be submitted either in </w:t>
      </w:r>
      <w:r w:rsidRPr="00CB4394">
        <w:rPr>
          <w:rFonts w:ascii="Arial" w:hAnsi="Arial" w:cs="Arial"/>
          <w:sz w:val="20"/>
          <w:szCs w:val="20"/>
        </w:rPr>
        <w:t>flat file</w:t>
      </w:r>
      <w:r>
        <w:rPr>
          <w:rFonts w:ascii="Arial" w:hAnsi="Arial" w:cs="Arial"/>
          <w:sz w:val="20"/>
          <w:szCs w:val="20"/>
        </w:rPr>
        <w:t xml:space="preserve"> or </w:t>
      </w:r>
      <w:r w:rsidRPr="00CB4394">
        <w:rPr>
          <w:rFonts w:ascii="Arial" w:hAnsi="Arial" w:cs="Arial"/>
          <w:sz w:val="20"/>
          <w:szCs w:val="20"/>
        </w:rPr>
        <w:t>comma-separated values</w:t>
      </w:r>
      <w:r>
        <w:rPr>
          <w:rFonts w:ascii="Arial" w:hAnsi="Arial" w:cs="Arial"/>
          <w:sz w:val="20"/>
          <w:szCs w:val="20"/>
        </w:rPr>
        <w:t xml:space="preserve"> (*.csv) format.  Links are provided above to record layouts which should be used by institutions for either format.</w:t>
      </w:r>
    </w:p>
    <w:p w:rsidR="00CB4394" w:rsidRDefault="00CB4394" w:rsidP="00CB4394">
      <w:pPr>
        <w:rPr>
          <w:rFonts w:ascii="Arial" w:hAnsi="Arial" w:cs="Arial"/>
          <w:sz w:val="20"/>
          <w:szCs w:val="20"/>
        </w:rPr>
      </w:pPr>
      <w:r>
        <w:rPr>
          <w:rFonts w:ascii="Arial" w:hAnsi="Arial" w:cs="Arial"/>
          <w:sz w:val="20"/>
          <w:szCs w:val="20"/>
        </w:rPr>
        <w:t>Flat file layouts will include a description of each element to be included in the record, its length, and its range (the text columns it should occupy in each line).  Some padding may be required in each record, and optional elements, if unreported, should be included as blank space at the prescribed range.  Optional elements will be noted in the file layouts.</w:t>
      </w:r>
    </w:p>
    <w:p w:rsidR="00CB4394" w:rsidRDefault="00CB4394" w:rsidP="00CB4394">
      <w:pPr>
        <w:rPr>
          <w:rFonts w:ascii="Arial" w:hAnsi="Arial" w:cs="Arial"/>
          <w:sz w:val="20"/>
          <w:szCs w:val="20"/>
        </w:rPr>
      </w:pPr>
      <w:r>
        <w:rPr>
          <w:rFonts w:ascii="Arial" w:hAnsi="Arial" w:cs="Arial"/>
          <w:sz w:val="20"/>
          <w:szCs w:val="20"/>
        </w:rPr>
        <w:t>CSV layouts will include headers for each element in the order in which they should be provided in each student record.  Lengths are maximum values for each element; elements need not be padded to their maximum length, although optional elements, if unreported, should be included as empty columns in the prescribed order.  Optional elements will be noted in the file layouts.</w:t>
      </w:r>
    </w:p>
    <w:p w:rsidR="00CB4394" w:rsidRDefault="00CB4394" w:rsidP="00CB4394">
      <w:pPr>
        <w:rPr>
          <w:rFonts w:ascii="Arial" w:hAnsi="Arial" w:cs="Arial"/>
          <w:sz w:val="20"/>
          <w:szCs w:val="20"/>
        </w:rPr>
      </w:pPr>
      <w:r>
        <w:rPr>
          <w:rFonts w:ascii="Arial" w:hAnsi="Arial" w:cs="Arial"/>
          <w:sz w:val="20"/>
          <w:szCs w:val="20"/>
        </w:rPr>
        <w:t xml:space="preserve">Where appropriate, data should be exported in a format which preserves leading and trailing zeroes (institutional FICE code, social security number / student campus ID, and CIP code are examples of data elements in which this may be important).  </w:t>
      </w:r>
    </w:p>
    <w:p w:rsidR="002534B2" w:rsidRDefault="002534B2" w:rsidP="00CB4394">
      <w:pPr>
        <w:rPr>
          <w:rFonts w:ascii="Arial" w:hAnsi="Arial" w:cs="Arial"/>
          <w:sz w:val="20"/>
          <w:szCs w:val="20"/>
        </w:rPr>
      </w:pPr>
    </w:p>
    <w:p w:rsidR="002534B2" w:rsidRDefault="002534B2" w:rsidP="00CB4394">
      <w:pPr>
        <w:rPr>
          <w:rFonts w:ascii="Arial" w:hAnsi="Arial" w:cs="Arial"/>
          <w:sz w:val="20"/>
          <w:szCs w:val="20"/>
        </w:rPr>
      </w:pPr>
    </w:p>
    <w:p w:rsidR="002534B2" w:rsidRDefault="002534B2" w:rsidP="002534B2">
      <w:pPr>
        <w:pStyle w:val="Heading1"/>
      </w:pPr>
      <w:r>
        <w:lastRenderedPageBreak/>
        <w:t>Changes in the EMSAS Manual for 2011</w:t>
      </w:r>
    </w:p>
    <w:p w:rsidR="002534B2" w:rsidRDefault="002534B2" w:rsidP="002534B2">
      <w:pPr>
        <w:pStyle w:val="Heading3"/>
      </w:pPr>
      <w:r>
        <w:t xml:space="preserve">CAMPUSID </w:t>
      </w:r>
    </w:p>
    <w:p w:rsidR="002534B2" w:rsidRDefault="00CD51DF" w:rsidP="002534B2">
      <w:r>
        <w:t>For all collection periods, i</w:t>
      </w:r>
      <w:r w:rsidR="002534B2">
        <w:t>nstitutions are instructed to use a unique identifier for this field. Institutions without a local ID for students should use Social Security Number. Institutions should no longer use a student’s last name in this field.</w:t>
      </w:r>
    </w:p>
    <w:p w:rsidR="002534B2" w:rsidRDefault="002534B2" w:rsidP="002534B2">
      <w:pPr>
        <w:pStyle w:val="Heading3"/>
      </w:pPr>
      <w:r>
        <w:t>CLEVEL</w:t>
      </w:r>
    </w:p>
    <w:p w:rsidR="002534B2" w:rsidRDefault="00CD51DF" w:rsidP="002534B2">
      <w:r>
        <w:t>For all the fall and term collections, a</w:t>
      </w:r>
      <w:r w:rsidR="002534B2">
        <w:t xml:space="preserve"> new code of 21 should be used for students who are pursuing a second bache</w:t>
      </w:r>
      <w:r>
        <w:t>lor’s degree.</w:t>
      </w:r>
    </w:p>
    <w:p w:rsidR="00CD51DF" w:rsidRDefault="00CD51DF" w:rsidP="00CD51DF">
      <w:pPr>
        <w:pStyle w:val="Heading3"/>
      </w:pPr>
      <w:r>
        <w:t xml:space="preserve">GEODOMI </w:t>
      </w:r>
      <w:r w:rsidR="009F2A72">
        <w:t>&amp;</w:t>
      </w:r>
      <w:r>
        <w:t xml:space="preserve"> LOCDOMI</w:t>
      </w:r>
    </w:p>
    <w:p w:rsidR="00CD51DF" w:rsidRDefault="00CD51DF" w:rsidP="00CD51DF">
      <w:r>
        <w:t>For the fall collection period, institutions are instructed to no longer use LOCDOMI as it has been replaced with GEODOMI. Institutions may find a list of GEODOMI codes in on the resources page.</w:t>
      </w:r>
    </w:p>
    <w:p w:rsidR="00CD51DF" w:rsidRDefault="00CD51DF" w:rsidP="00CD51DF">
      <w:pPr>
        <w:pStyle w:val="Heading3"/>
      </w:pPr>
      <w:r>
        <w:t xml:space="preserve">RACE </w:t>
      </w:r>
      <w:r w:rsidR="009F2A72">
        <w:t>&amp;</w:t>
      </w:r>
      <w:r>
        <w:t xml:space="preserve"> RACEA-RACEH</w:t>
      </w:r>
    </w:p>
    <w:p w:rsidR="00CD51DF" w:rsidRDefault="00CD51DF" w:rsidP="00CD51DF">
      <w:bookmarkStart w:id="20" w:name="FLATFILE"/>
      <w:r>
        <w:t>To comply with federal reporting requirements for all collection periods, institutions are</w:t>
      </w:r>
      <w:r w:rsidRPr="00CD51DF">
        <w:t xml:space="preserve"> </w:t>
      </w:r>
      <w:r>
        <w:t>instructed to no longer use RACE as it has been replaced with binary Y/N variables for RACEA – RACEH.</w:t>
      </w:r>
    </w:p>
    <w:p w:rsidR="00CD51DF" w:rsidRDefault="00CD51DF" w:rsidP="00CD51DF">
      <w:pPr>
        <w:pStyle w:val="Heading3"/>
      </w:pPr>
      <w:r>
        <w:t>PROGONE &amp; PROGTWO</w:t>
      </w:r>
    </w:p>
    <w:p w:rsidR="00BB6DFA" w:rsidRDefault="00CD51DF" w:rsidP="00CD51DF">
      <w:r>
        <w:t>For the fall collection period, institutions are instructed to use 2010 CIP codes</w:t>
      </w:r>
      <w:r w:rsidR="00BB6DFA">
        <w:t xml:space="preserve"> for these fields. CIP 2000 codes should only be used for the term and completion collection periods where an institution has not converted their 2000 codes to 2010 codes.</w:t>
      </w:r>
    </w:p>
    <w:p w:rsidR="00BB6DFA" w:rsidRDefault="00BB6DFA" w:rsidP="00BB6DFA">
      <w:pPr>
        <w:pStyle w:val="Heading3"/>
      </w:pPr>
      <w:r>
        <w:t>TRANSCHIPEDS &amp; TRANSSCH</w:t>
      </w:r>
    </w:p>
    <w:p w:rsidR="00BB6DFA" w:rsidRDefault="00BB6DFA" w:rsidP="00BB6DFA">
      <w:pPr>
        <w:pStyle w:val="NoSpacing"/>
      </w:pPr>
      <w:r>
        <w:t>Institutions should report institution of transfer in TRANSSCH or TRANSCHIPEDS. Institutions are encouraged but not required to discontinue the use of TRANSSCH in favor of TRANSCHIPEDS.</w:t>
      </w:r>
    </w:p>
    <w:p w:rsidR="003713EC" w:rsidRDefault="003713EC" w:rsidP="00BB6DFA">
      <w:pPr>
        <w:pStyle w:val="NoSpacing"/>
      </w:pPr>
    </w:p>
    <w:p w:rsidR="003713EC" w:rsidRDefault="003713EC" w:rsidP="003713EC">
      <w:pPr>
        <w:pStyle w:val="Heading3"/>
      </w:pPr>
      <w:r>
        <w:t>HSCRANK &amp; HSPRNK</w:t>
      </w:r>
    </w:p>
    <w:p w:rsidR="003713EC" w:rsidRPr="003713EC" w:rsidRDefault="003713EC" w:rsidP="003713EC">
      <w:r>
        <w:t>If so desired, institutions may choose to leave HSPRNK blank and rely upon DHE to calculate HSPRNK using the following formula: HSPRNK= (HSCSIZE-HSCRANK+0.5), for students with a HSCRANK of 1 HSPRNK=100.</w:t>
      </w:r>
    </w:p>
    <w:p w:rsidR="00BB6DFA" w:rsidRDefault="00BB6DFA" w:rsidP="00BB6DFA">
      <w:pPr>
        <w:pStyle w:val="NoSpacing"/>
      </w:pPr>
    </w:p>
    <w:p w:rsidR="00CB4394" w:rsidRDefault="00AA398F" w:rsidP="00BB6DFA">
      <w:pPr>
        <w:pStyle w:val="NoSpacing"/>
      </w:pPr>
      <w:r>
        <w:br w:type="page"/>
      </w:r>
      <w:bookmarkStart w:id="21" w:name="_Toc269198000"/>
      <w:bookmarkStart w:id="22" w:name="_Toc269198590"/>
      <w:bookmarkStart w:id="23" w:name="_Toc269198712"/>
      <w:r w:rsidR="00CB4394">
        <w:lastRenderedPageBreak/>
        <w:t>Flat File Record Layouts</w:t>
      </w:r>
      <w:bookmarkEnd w:id="20"/>
      <w:bookmarkEnd w:id="21"/>
      <w:bookmarkEnd w:id="22"/>
      <w:bookmarkEnd w:id="23"/>
    </w:p>
    <w:p w:rsidR="00CB4394" w:rsidRPr="00CB4394" w:rsidRDefault="00CB4394" w:rsidP="00CB4394">
      <w:pPr>
        <w:pStyle w:val="Heading2"/>
      </w:pPr>
      <w:bookmarkStart w:id="24" w:name="_Completions"/>
      <w:bookmarkStart w:id="25" w:name="_Toc269198001"/>
      <w:bookmarkStart w:id="26" w:name="_Toc269198591"/>
      <w:bookmarkStart w:id="27" w:name="_Toc269198713"/>
      <w:bookmarkEnd w:id="24"/>
      <w:r>
        <w:t>Completions</w:t>
      </w:r>
      <w:bookmarkEnd w:id="25"/>
      <w:bookmarkEnd w:id="26"/>
      <w:bookmarkEnd w:id="27"/>
    </w:p>
    <w:tbl>
      <w:tblPr>
        <w:tblW w:w="0" w:type="auto"/>
        <w:tblInd w:w="94" w:type="dxa"/>
        <w:tblLook w:val="04A0"/>
      </w:tblPr>
      <w:tblGrid>
        <w:gridCol w:w="3312"/>
        <w:gridCol w:w="1872"/>
        <w:gridCol w:w="827"/>
        <w:gridCol w:w="1008"/>
        <w:gridCol w:w="2448"/>
        <w:gridCol w:w="1152"/>
      </w:tblGrid>
      <w:tr w:rsidR="007B0A0D" w:rsidRPr="00CB4394" w:rsidTr="007B0A0D">
        <w:trPr>
          <w:trHeight w:val="900"/>
        </w:trPr>
        <w:tc>
          <w:tcPr>
            <w:tcW w:w="3312" w:type="dxa"/>
            <w:tcBorders>
              <w:top w:val="nil"/>
              <w:left w:val="nil"/>
              <w:bottom w:val="nil"/>
              <w:right w:val="nil"/>
            </w:tcBorders>
            <w:shd w:val="clear" w:color="000000" w:fill="BFBFBF"/>
            <w:hideMark/>
          </w:tcPr>
          <w:p w:rsidR="007B0A0D" w:rsidRPr="00CB4394" w:rsidRDefault="007B0A0D" w:rsidP="00FF38FE">
            <w:pPr>
              <w:spacing w:after="0" w:line="240" w:lineRule="auto"/>
              <w:rPr>
                <w:color w:val="000000"/>
              </w:rPr>
            </w:pPr>
            <w:r w:rsidRPr="00CB4394">
              <w:rPr>
                <w:color w:val="000000"/>
              </w:rPr>
              <w:t>Descriptor Short</w:t>
            </w:r>
          </w:p>
        </w:tc>
        <w:tc>
          <w:tcPr>
            <w:tcW w:w="1872" w:type="dxa"/>
            <w:tcBorders>
              <w:top w:val="nil"/>
              <w:left w:val="nil"/>
              <w:bottom w:val="nil"/>
              <w:right w:val="nil"/>
            </w:tcBorders>
            <w:shd w:val="clear" w:color="000000" w:fill="BFBFBF"/>
            <w:hideMark/>
          </w:tcPr>
          <w:p w:rsidR="007B0A0D" w:rsidRPr="006808C5" w:rsidRDefault="007B0A0D" w:rsidP="007B0A0D">
            <w:r w:rsidRPr="006808C5">
              <w:t>Field Name</w:t>
            </w:r>
          </w:p>
        </w:tc>
        <w:tc>
          <w:tcPr>
            <w:tcW w:w="827" w:type="dxa"/>
            <w:tcBorders>
              <w:top w:val="nil"/>
              <w:left w:val="nil"/>
              <w:bottom w:val="nil"/>
              <w:right w:val="nil"/>
            </w:tcBorders>
            <w:shd w:val="clear" w:color="000000" w:fill="BFBFBF"/>
            <w:hideMark/>
          </w:tcPr>
          <w:p w:rsidR="007B0A0D" w:rsidRPr="00CB4394" w:rsidRDefault="007B0A0D" w:rsidP="00FF38FE">
            <w:pPr>
              <w:spacing w:after="0" w:line="240" w:lineRule="auto"/>
              <w:rPr>
                <w:color w:val="000000"/>
              </w:rPr>
            </w:pPr>
            <w:r w:rsidRPr="00CB4394">
              <w:rPr>
                <w:color w:val="000000"/>
              </w:rPr>
              <w:t>Field Length</w:t>
            </w:r>
          </w:p>
        </w:tc>
        <w:tc>
          <w:tcPr>
            <w:tcW w:w="1008" w:type="dxa"/>
            <w:tcBorders>
              <w:top w:val="nil"/>
              <w:left w:val="nil"/>
              <w:bottom w:val="nil"/>
              <w:right w:val="nil"/>
            </w:tcBorders>
            <w:shd w:val="clear" w:color="000000" w:fill="BFBFBF"/>
            <w:hideMark/>
          </w:tcPr>
          <w:p w:rsidR="007B0A0D" w:rsidRPr="00CB4394" w:rsidRDefault="007B0A0D" w:rsidP="00FF38FE">
            <w:pPr>
              <w:spacing w:after="0" w:line="240" w:lineRule="auto"/>
              <w:rPr>
                <w:color w:val="000000"/>
              </w:rPr>
            </w:pPr>
            <w:r w:rsidRPr="00CB4394">
              <w:rPr>
                <w:color w:val="000000"/>
              </w:rPr>
              <w:t>Range</w:t>
            </w:r>
          </w:p>
        </w:tc>
        <w:tc>
          <w:tcPr>
            <w:tcW w:w="2448" w:type="dxa"/>
            <w:tcBorders>
              <w:top w:val="nil"/>
              <w:left w:val="nil"/>
              <w:bottom w:val="nil"/>
              <w:right w:val="nil"/>
            </w:tcBorders>
            <w:shd w:val="clear" w:color="000000" w:fill="BFBFBF"/>
            <w:hideMark/>
          </w:tcPr>
          <w:p w:rsidR="007B0A0D" w:rsidRPr="00CB4394" w:rsidRDefault="007B0A0D" w:rsidP="00FF38FE">
            <w:pPr>
              <w:spacing w:after="0" w:line="240" w:lineRule="auto"/>
              <w:rPr>
                <w:color w:val="000000"/>
              </w:rPr>
            </w:pPr>
            <w:r w:rsidRPr="00CB4394">
              <w:rPr>
                <w:color w:val="000000"/>
              </w:rPr>
              <w:t>Field Status</w:t>
            </w:r>
          </w:p>
        </w:tc>
        <w:tc>
          <w:tcPr>
            <w:tcW w:w="1152" w:type="dxa"/>
            <w:tcBorders>
              <w:top w:val="nil"/>
              <w:left w:val="nil"/>
              <w:bottom w:val="nil"/>
              <w:right w:val="nil"/>
            </w:tcBorders>
            <w:shd w:val="clear" w:color="000000" w:fill="BFBFBF"/>
            <w:hideMark/>
          </w:tcPr>
          <w:p w:rsidR="007B0A0D" w:rsidRPr="00CB4394" w:rsidRDefault="007B0A0D" w:rsidP="00FF38FE">
            <w:pPr>
              <w:spacing w:after="0" w:line="240" w:lineRule="auto"/>
              <w:rPr>
                <w:color w:val="000000"/>
              </w:rPr>
            </w:pPr>
            <w:r w:rsidRPr="00CB4394">
              <w:rPr>
                <w:color w:val="000000"/>
              </w:rPr>
              <w:t>Field Location</w:t>
            </w:r>
          </w:p>
        </w:tc>
      </w:tr>
      <w:tr w:rsidR="007B0A0D" w:rsidRPr="00CB4394" w:rsidTr="007B0A0D">
        <w:trPr>
          <w:trHeight w:val="288"/>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File Type</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FILETYPE</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2</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1-2</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FICE College Code</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FICECODE</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6</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3-8</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Academic Term</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ACTERM</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2</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9-10</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Calendar Year</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CALYEAR</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4</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11-14</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SSN or Student ID</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SOCSEC1</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9</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15-23</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SSN or Student ID Status</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SSTAT1</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24</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SSN or Student ID</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SOCSEC2</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9</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25-33</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SSN or Student ID Status</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SSTAT2</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34</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Campus I.D.</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CAMPUSID</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10</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35-44</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Gender</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GENDER</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45</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Race / Ethnicity</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RACE</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2</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46-47</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Current/Deprecated</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Highest Degree Held</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HIDEGREE</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2</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48-49</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Degree Level Conferred</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DEGREEC</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2</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50-51</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First Major CIP Code</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PROGONE</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6</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52-57</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 (optional 2010)</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First Option Code</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PGONEOP</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4</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58-61</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Deprecated</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Second Major CIP Code</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PROGTWO</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6</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62-67</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 (optional 2010)</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Second Option Code</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PGTWOOP</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4</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68-71</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Deprecated</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Last Name</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LASTNAME</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30</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72-101</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First Name</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FIRSTNAM</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30</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102-131</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Middle Initial</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MIDDLE</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132</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Suffix</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SUFFIX</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5</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133-137</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Date of Birth</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DOBIRTH</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8</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138-145</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MOSIS ID</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MOSIS</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10</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146-155</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Hispanic</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RACEA</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156</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lastRenderedPageBreak/>
              <w:t>NR Alien</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RACEB</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157</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AIAN</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RACEC</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158</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Asian</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RACED</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159</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Black</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RACEE</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160</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Pacific Islander</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RACEF</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161</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White</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RACEG</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162</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Other Race</w:t>
            </w:r>
          </w:p>
        </w:tc>
        <w:tc>
          <w:tcPr>
            <w:tcW w:w="1872" w:type="dxa"/>
            <w:tcBorders>
              <w:top w:val="nil"/>
              <w:left w:val="nil"/>
              <w:bottom w:val="nil"/>
              <w:right w:val="nil"/>
            </w:tcBorders>
            <w:shd w:val="clear" w:color="000000" w:fill="FFFFFF"/>
            <w:noWrap/>
            <w:hideMark/>
          </w:tcPr>
          <w:p w:rsidR="007B0A0D" w:rsidRPr="006808C5" w:rsidRDefault="007B0A0D" w:rsidP="007B0A0D">
            <w:r w:rsidRPr="006808C5">
              <w:t>RACEH</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163</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r w:rsidR="007B0A0D" w:rsidRPr="00CB4394" w:rsidTr="007B0A0D">
        <w:trPr>
          <w:trHeight w:val="300"/>
        </w:trPr>
        <w:tc>
          <w:tcPr>
            <w:tcW w:w="331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Manual Year</w:t>
            </w:r>
          </w:p>
        </w:tc>
        <w:tc>
          <w:tcPr>
            <w:tcW w:w="1872" w:type="dxa"/>
            <w:tcBorders>
              <w:top w:val="nil"/>
              <w:left w:val="nil"/>
              <w:bottom w:val="nil"/>
              <w:right w:val="nil"/>
            </w:tcBorders>
            <w:shd w:val="clear" w:color="000000" w:fill="FFFFFF"/>
            <w:noWrap/>
            <w:hideMark/>
          </w:tcPr>
          <w:p w:rsidR="007B0A0D" w:rsidRDefault="007B0A0D" w:rsidP="007B0A0D">
            <w:r w:rsidRPr="006808C5">
              <w:t>MANUALYEAR</w:t>
            </w:r>
          </w:p>
        </w:tc>
        <w:tc>
          <w:tcPr>
            <w:tcW w:w="827"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4</w:t>
            </w:r>
          </w:p>
        </w:tc>
        <w:tc>
          <w:tcPr>
            <w:tcW w:w="100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164-167</w:t>
            </w:r>
          </w:p>
        </w:tc>
        <w:tc>
          <w:tcPr>
            <w:tcW w:w="2448"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7B0A0D" w:rsidRPr="00CB4394" w:rsidRDefault="007B0A0D" w:rsidP="00FF38FE">
            <w:pPr>
              <w:spacing w:after="0" w:line="240" w:lineRule="auto"/>
              <w:rPr>
                <w:color w:val="000000"/>
              </w:rPr>
            </w:pPr>
            <w:r w:rsidRPr="00CB4394">
              <w:rPr>
                <w:color w:val="000000"/>
              </w:rPr>
              <w:t>ERC</w:t>
            </w:r>
          </w:p>
        </w:tc>
      </w:tr>
    </w:tbl>
    <w:p w:rsidR="00FF38FE" w:rsidRDefault="00FF38FE" w:rsidP="002C3C93">
      <w:pPr>
        <w:rPr>
          <w:rFonts w:ascii="Arial" w:hAnsi="Arial" w:cs="Arial"/>
        </w:rPr>
      </w:pPr>
    </w:p>
    <w:p w:rsidR="00CB4394" w:rsidRPr="00FF38FE" w:rsidRDefault="00FF38FE" w:rsidP="00FF38FE">
      <w:pPr>
        <w:pStyle w:val="Heading2"/>
        <w:rPr>
          <w:rFonts w:ascii="Arial" w:hAnsi="Arial" w:cs="Arial"/>
        </w:rPr>
      </w:pPr>
      <w:bookmarkStart w:id="28" w:name="_Fall_Enrollment"/>
      <w:bookmarkEnd w:id="28"/>
      <w:r>
        <w:rPr>
          <w:rFonts w:ascii="Arial" w:hAnsi="Arial" w:cs="Arial"/>
        </w:rPr>
        <w:br w:type="page"/>
      </w:r>
      <w:bookmarkStart w:id="29" w:name="_Toc269198002"/>
      <w:bookmarkStart w:id="30" w:name="_Toc269198592"/>
      <w:bookmarkStart w:id="31" w:name="_Toc269198714"/>
      <w:r w:rsidR="00CB4394">
        <w:lastRenderedPageBreak/>
        <w:t>Fall Enrollment</w:t>
      </w:r>
      <w:bookmarkEnd w:id="29"/>
      <w:bookmarkEnd w:id="30"/>
      <w:bookmarkEnd w:id="31"/>
    </w:p>
    <w:tbl>
      <w:tblPr>
        <w:tblW w:w="10512" w:type="dxa"/>
        <w:tblCellMar>
          <w:left w:w="0" w:type="dxa"/>
          <w:right w:w="0" w:type="dxa"/>
        </w:tblCellMar>
        <w:tblLook w:val="04A0"/>
      </w:tblPr>
      <w:tblGrid>
        <w:gridCol w:w="3312"/>
        <w:gridCol w:w="1872"/>
        <w:gridCol w:w="720"/>
        <w:gridCol w:w="1008"/>
        <w:gridCol w:w="2448"/>
        <w:gridCol w:w="1152"/>
      </w:tblGrid>
      <w:tr w:rsidR="007B0A0D" w:rsidTr="007B0A0D">
        <w:trPr>
          <w:trHeight w:val="20"/>
        </w:trPr>
        <w:tc>
          <w:tcPr>
            <w:tcW w:w="3312" w:type="dxa"/>
            <w:tcBorders>
              <w:top w:val="nil"/>
              <w:left w:val="nil"/>
              <w:bottom w:val="nil"/>
              <w:right w:val="nil"/>
            </w:tcBorders>
            <w:shd w:val="clear" w:color="000000" w:fill="BFBFBF"/>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Descriptor Short</w:t>
            </w:r>
          </w:p>
        </w:tc>
        <w:tc>
          <w:tcPr>
            <w:tcW w:w="1872" w:type="dxa"/>
            <w:tcBorders>
              <w:top w:val="nil"/>
              <w:left w:val="nil"/>
              <w:bottom w:val="nil"/>
              <w:right w:val="nil"/>
            </w:tcBorders>
            <w:shd w:val="clear" w:color="000000" w:fill="BFBFBF"/>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Field Name</w:t>
            </w:r>
          </w:p>
        </w:tc>
        <w:tc>
          <w:tcPr>
            <w:tcW w:w="720" w:type="dxa"/>
            <w:tcBorders>
              <w:top w:val="nil"/>
              <w:left w:val="nil"/>
              <w:bottom w:val="nil"/>
              <w:right w:val="nil"/>
            </w:tcBorders>
            <w:shd w:val="clear" w:color="000000" w:fill="BFBFBF"/>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Field Length</w:t>
            </w:r>
          </w:p>
        </w:tc>
        <w:tc>
          <w:tcPr>
            <w:tcW w:w="1008" w:type="dxa"/>
            <w:tcBorders>
              <w:top w:val="nil"/>
              <w:left w:val="nil"/>
              <w:bottom w:val="nil"/>
              <w:right w:val="nil"/>
            </w:tcBorders>
            <w:shd w:val="clear" w:color="000000" w:fill="BFBFBF"/>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Range</w:t>
            </w:r>
          </w:p>
        </w:tc>
        <w:tc>
          <w:tcPr>
            <w:tcW w:w="2448" w:type="dxa"/>
            <w:tcBorders>
              <w:top w:val="nil"/>
              <w:left w:val="nil"/>
              <w:bottom w:val="nil"/>
              <w:right w:val="nil"/>
            </w:tcBorders>
            <w:shd w:val="clear" w:color="000000" w:fill="BFBFBF"/>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Field Status</w:t>
            </w:r>
          </w:p>
        </w:tc>
        <w:tc>
          <w:tcPr>
            <w:tcW w:w="1152" w:type="dxa"/>
            <w:tcBorders>
              <w:top w:val="nil"/>
              <w:left w:val="nil"/>
              <w:bottom w:val="nil"/>
              <w:right w:val="nil"/>
            </w:tcBorders>
            <w:shd w:val="clear" w:color="000000" w:fill="BFBFBF"/>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Field Location</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File Type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FILETYPE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FICE College Code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FICECODE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Academic Term</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ACTERM</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9-10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Calendar Year</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CALYEAR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11-14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SSN or Student ID</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SOCSEC1</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9</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15-23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SSN or Student ID Status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SSTAT1</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SSN or Student ID</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SOCSEC2</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9</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25-33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SSN or Student ID Status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SSTAT2</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Campus I.D.</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CAMPUSID</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10</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35-44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Gender</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GENDER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Race / Ethnicity</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RACE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46-47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Date of Birth</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DOBIRTH</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8</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48-55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Geographic Origin</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LOCDOMI</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56-58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Class Level</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CLEVEL</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59-60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Enrollment Status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STUSTAT</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Highest Degree Held</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HIDEGREE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62-63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Degree Level Sought</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DEGREEST</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64-65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First Major CIP Code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PROGONE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66-71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 (optional 2010)</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First Option Code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PGONEOP</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72-75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Second Major CIP Code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PROGTWO</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76-81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 (optional 2010)</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Second Option Code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PGTWOOP</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82-85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Degree-Seeking Status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DSSTATUS</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86</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Total Term Hours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TOTRMHRE/R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87-89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Full-time / Part-time Override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FTPTOVR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90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FT/PT Override Reason</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REASOVR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91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lastRenderedPageBreak/>
              <w:t>Full-Time Equivalent Enrollment</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FTEE/R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92-94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Audited Credit Hours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AUDTRME/R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95-97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Cumulative Credit</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CUMCREDE/R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98-101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Transfer Institution</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TRANSSCH</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102-107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Initial Transfer Hours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CRTRAN1E/R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108-111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Cumulative Transfer Hours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CRTRAN2E/R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112-115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MHEC Participant</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MHECPRO</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116</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Remedial Math</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REMATHE/R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117-119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Remedial English</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REENGLE/R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120-122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E7256">
            <w:pPr>
              <w:spacing w:after="0" w:line="240" w:lineRule="auto"/>
              <w:contextualSpacing/>
              <w:rPr>
                <w:color w:val="000000"/>
              </w:rPr>
            </w:pPr>
            <w:r>
              <w:rPr>
                <w:color w:val="000000"/>
              </w:rPr>
              <w:t>Remedial Reading</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REREADE/R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123-125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Non-College Hours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NONCOLE/R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126-128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HS Student</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HSSTUDNT</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129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High School Code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HSCODE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130-135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4D61CB">
            <w:pPr>
              <w:spacing w:after="0" w:line="240" w:lineRule="auto"/>
              <w:contextualSpacing/>
              <w:rPr>
                <w:color w:val="000000"/>
              </w:rPr>
            </w:pPr>
            <w:r>
              <w:rPr>
                <w:color w:val="000000"/>
              </w:rPr>
              <w:t>Year of High School Graduation</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HSGRDYR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136-141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High School Class Size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HSCSIZE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142-145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High School Class Rank</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HSCRANK</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146-149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HS Percentile Rank</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HSPRNK</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150-153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High School Core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CORE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154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HS English Courses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HSENGCRS</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155-156</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HS Math Course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HSMATCRS</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157-158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HS Social Studies Course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HSSSTCRS</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159-160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HS Science Course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HSSCICRS</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161-162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HS Visual/PA Courses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HSVPARCRS</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163-164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HS Electives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CORELEC</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165-166</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ACT English</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ACTENG</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167-168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ACT Math</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ACTMAT</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169-170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ACT Reading</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ACTRED</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171-172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lastRenderedPageBreak/>
              <w:t>ACT Science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ACTSCR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173-174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ACT Composite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ACTCOM</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175-176</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Equated ACT Composite Score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EACTCOM</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177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SAT Verbal</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SATVER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178-180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SAT Math</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SATMAT</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181-183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ASSET Writing Skills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ASSETWS</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184-185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ASSET Reading Skills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ASSETRS</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186-187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ASSET Numerical Skills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ASSETNS</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188-189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ASSET Study Skills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ASSETSS</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190-191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ASSET Elementary Algebra</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ASSETEA</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192-193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ASSET Intermediate Algebra</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ASSETIA</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194-195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ASSET College Algebra</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ASSETCA</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196-197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ASSET Geometry</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ASSETGM</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198-199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Ability to Benefit Test</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ABTEST</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200-201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Ability to Benefit Test Score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ABSCORE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202-204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Athlete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ATHLETE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205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Sport</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SPORT</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206-207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Legal Residence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LEGRES</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208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Course Location</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LOCCDF</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209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HS Foreign Language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FLELECT</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210-211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Last Name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LASTNAME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30</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212-241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First Name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FIRSTNAM</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30</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242-271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Middle Initial</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MIDDLE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272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Suffix</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SUFFIX</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5</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273-277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MOSIS ID</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MOSIS</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10</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278-287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Hispanic</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RACEA</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288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NR Alien</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RACEB</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289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lastRenderedPageBreak/>
              <w:t>AIAN</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RACEC</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290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Asian</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RACED</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291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Black</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RACEE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292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Pacific Islander</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RACEF</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293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White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RACEG</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294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Other Race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RACEH</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295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Other Remedial Hours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REOTHRE/R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296-298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58624D">
            <w:pPr>
              <w:spacing w:after="0" w:line="240" w:lineRule="auto"/>
              <w:contextualSpacing/>
              <w:rPr>
                <w:color w:val="000000"/>
              </w:rPr>
            </w:pPr>
            <w:r>
              <w:rPr>
                <w:color w:val="000000"/>
              </w:rPr>
              <w:t xml:space="preserve">Current </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Prep Math</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PREPMATHE/R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299-301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58624D">
            <w:pPr>
              <w:spacing w:after="0" w:line="240" w:lineRule="auto"/>
              <w:contextualSpacing/>
              <w:rPr>
                <w:color w:val="000000"/>
              </w:rPr>
            </w:pPr>
            <w:r>
              <w:rPr>
                <w:color w:val="000000"/>
              </w:rPr>
              <w:t xml:space="preserve">Current </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Prep English</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PREPENGLE/R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302-304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58624D">
            <w:pPr>
              <w:spacing w:after="0" w:line="240" w:lineRule="auto"/>
              <w:contextualSpacing/>
              <w:rPr>
                <w:color w:val="000000"/>
              </w:rPr>
            </w:pPr>
            <w:r>
              <w:rPr>
                <w:color w:val="000000"/>
              </w:rPr>
              <w:t xml:space="preserve">Current </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Prep Reading</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PREPREADE/R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305-307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58624D">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Manual Year</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MANUALYEAR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308-311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Geographic Origin</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GEODOMI</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5</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312-316</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Transfer Institution (IPEDSID)</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TRANSCHIPEDS</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317-322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20"/>
        </w:trPr>
        <w:tc>
          <w:tcPr>
            <w:tcW w:w="3312" w:type="dxa"/>
            <w:tcBorders>
              <w:top w:val="nil"/>
              <w:left w:val="nil"/>
              <w:bottom w:val="nil"/>
              <w:right w:val="nil"/>
            </w:tcBorders>
            <w:shd w:val="clear" w:color="000000" w:fill="FFFFFF"/>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Distance Learning</w:t>
            </w:r>
          </w:p>
        </w:tc>
        <w:tc>
          <w:tcPr>
            <w:tcW w:w="1872" w:type="dxa"/>
            <w:tcBorders>
              <w:top w:val="nil"/>
              <w:left w:val="nil"/>
              <w:bottom w:val="nil"/>
              <w:right w:val="nil"/>
            </w:tcBorders>
            <w:shd w:val="clear" w:color="000000" w:fill="FFFFFF"/>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DISTANCE</w:t>
            </w:r>
          </w:p>
        </w:tc>
        <w:tc>
          <w:tcPr>
            <w:tcW w:w="720" w:type="dxa"/>
            <w:tcBorders>
              <w:top w:val="nil"/>
              <w:left w:val="nil"/>
              <w:bottom w:val="nil"/>
              <w:right w:val="nil"/>
            </w:tcBorders>
            <w:shd w:val="clear" w:color="000000" w:fill="FFFFFF"/>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323-325</w:t>
            </w:r>
          </w:p>
        </w:tc>
        <w:tc>
          <w:tcPr>
            <w:tcW w:w="2448" w:type="dxa"/>
            <w:tcBorders>
              <w:top w:val="nil"/>
              <w:left w:val="nil"/>
              <w:bottom w:val="nil"/>
              <w:right w:val="nil"/>
            </w:tcBorders>
            <w:shd w:val="clear" w:color="000000" w:fill="FFFFFF"/>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bl>
    <w:p w:rsidR="00CB4394" w:rsidRDefault="00CB4394" w:rsidP="00CB4394">
      <w:pPr>
        <w:pStyle w:val="Heading2"/>
      </w:pPr>
      <w:r>
        <w:t xml:space="preserve"> </w:t>
      </w:r>
    </w:p>
    <w:p w:rsidR="00CB4394" w:rsidRDefault="00FF38FE" w:rsidP="00CB4394">
      <w:pPr>
        <w:pStyle w:val="Heading2"/>
      </w:pPr>
      <w:bookmarkStart w:id="32" w:name="_Term_Registration"/>
      <w:bookmarkEnd w:id="32"/>
      <w:r>
        <w:br w:type="page"/>
      </w:r>
      <w:bookmarkStart w:id="33" w:name="_Toc269198003"/>
      <w:bookmarkStart w:id="34" w:name="_Toc269198593"/>
      <w:bookmarkStart w:id="35" w:name="_Toc269198715"/>
      <w:r w:rsidR="00CB4394">
        <w:lastRenderedPageBreak/>
        <w:t>Term Registration</w:t>
      </w:r>
      <w:bookmarkEnd w:id="33"/>
      <w:bookmarkEnd w:id="34"/>
      <w:bookmarkEnd w:id="35"/>
    </w:p>
    <w:tbl>
      <w:tblPr>
        <w:tblW w:w="10512" w:type="dxa"/>
        <w:tblCellMar>
          <w:left w:w="0" w:type="dxa"/>
          <w:right w:w="0" w:type="dxa"/>
        </w:tblCellMar>
        <w:tblLook w:val="04A0"/>
      </w:tblPr>
      <w:tblGrid>
        <w:gridCol w:w="3312"/>
        <w:gridCol w:w="1872"/>
        <w:gridCol w:w="720"/>
        <w:gridCol w:w="1008"/>
        <w:gridCol w:w="2448"/>
        <w:gridCol w:w="1152"/>
      </w:tblGrid>
      <w:tr w:rsidR="007B0A0D" w:rsidTr="007B0A0D">
        <w:trPr>
          <w:trHeight w:val="600"/>
        </w:trPr>
        <w:tc>
          <w:tcPr>
            <w:tcW w:w="3312" w:type="dxa"/>
            <w:tcBorders>
              <w:top w:val="nil"/>
              <w:left w:val="nil"/>
              <w:bottom w:val="nil"/>
              <w:right w:val="nil"/>
            </w:tcBorders>
            <w:shd w:val="clear" w:color="000000" w:fill="BFBFBF"/>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Descriptor Short</w:t>
            </w:r>
          </w:p>
        </w:tc>
        <w:tc>
          <w:tcPr>
            <w:tcW w:w="1872" w:type="dxa"/>
            <w:tcBorders>
              <w:top w:val="nil"/>
              <w:left w:val="nil"/>
              <w:bottom w:val="nil"/>
              <w:right w:val="nil"/>
            </w:tcBorders>
            <w:shd w:val="clear" w:color="000000" w:fill="BFBFBF"/>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Field Name</w:t>
            </w:r>
          </w:p>
        </w:tc>
        <w:tc>
          <w:tcPr>
            <w:tcW w:w="720" w:type="dxa"/>
            <w:tcBorders>
              <w:top w:val="nil"/>
              <w:left w:val="nil"/>
              <w:bottom w:val="nil"/>
              <w:right w:val="nil"/>
            </w:tcBorders>
            <w:shd w:val="clear" w:color="000000" w:fill="BFBFBF"/>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Field Length</w:t>
            </w:r>
          </w:p>
        </w:tc>
        <w:tc>
          <w:tcPr>
            <w:tcW w:w="1008" w:type="dxa"/>
            <w:tcBorders>
              <w:top w:val="nil"/>
              <w:left w:val="nil"/>
              <w:bottom w:val="nil"/>
              <w:right w:val="nil"/>
            </w:tcBorders>
            <w:shd w:val="clear" w:color="000000" w:fill="BFBFBF"/>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Range</w:t>
            </w:r>
          </w:p>
        </w:tc>
        <w:tc>
          <w:tcPr>
            <w:tcW w:w="2448" w:type="dxa"/>
            <w:tcBorders>
              <w:top w:val="nil"/>
              <w:left w:val="nil"/>
              <w:bottom w:val="nil"/>
              <w:right w:val="nil"/>
            </w:tcBorders>
            <w:shd w:val="clear" w:color="000000" w:fill="BFBFBF"/>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Field Status</w:t>
            </w:r>
          </w:p>
        </w:tc>
        <w:tc>
          <w:tcPr>
            <w:tcW w:w="1152" w:type="dxa"/>
            <w:tcBorders>
              <w:top w:val="nil"/>
              <w:left w:val="nil"/>
              <w:bottom w:val="nil"/>
              <w:right w:val="nil"/>
            </w:tcBorders>
            <w:shd w:val="clear" w:color="000000" w:fill="BFBFBF"/>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Field Location</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File Type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FILETYPE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FICE College Code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FICECODE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Academic Term</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ACTERM</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9-10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Calendar Year</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CALYEAR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11-14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SSN or Student ID</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SOCSEC1</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9</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15-23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SSN or Student ID Status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SSTAT1</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SSN or Student ID</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SOCSEC2</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9</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25-33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SSN or Student ID Status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SSTAT2</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Campus I.D.</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CAMPUSID</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10</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35-44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Gender</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GENDER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Race / Ethnicity</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RACE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46-47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Date of Birth</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DOBIRTH</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8</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48-55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Geographic Origin</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LOCDOMI</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56-58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Class Level</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CLEVEL</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59-60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Enrollment Status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STUSTAT</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Highest Degree Held</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HIDEGREE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62-63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Degree Level Sought</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DEGREEST</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64-65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First Major CIP Code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PROGONE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66-71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 (optional 2010)</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First Option Code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PGONEOP</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72-75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Second Major CIP Code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PROGTWO</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76-81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 (optional 2010)</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Second Option Code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PGTWOOP</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82-85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Degree-Seeking Status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DSSTATUS</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86</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Total Term Hours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TOTRMHRE/R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87-89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Full-time / Part-time Override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FTPTOVR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90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FT/PT Override Reason</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REASOVR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91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lastRenderedPageBreak/>
              <w:t>Full-Time Equivalent Enrollment</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FTEE/R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92-94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Audited Credit Hours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AUDTRME/R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95-97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Total Graded Credit Hours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GRDTRM</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98-100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Cumulative Credit</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CUMCREDE/R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101-104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Transfer Institution</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TRANSSCH</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105-110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Initial Transfer Hours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CRTRAN1E/R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111-114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Cumulative Transfer Hours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CRTRAN2E/R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115-118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MHEC Participant</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MHECPRO</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119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Remedial Math</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REMATHE/R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120-122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Remedial English</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REENGLE/R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123-125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Remedial Reading</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REREADE/R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126-128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Non-College Hours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NONCOLE/R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129-131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HS Student</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HSSTUDNT</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132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Total Term Quality Points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TOTRMQPT</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133-136</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Term Grade Point Average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TRMGPA</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137-139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Cumulative GPA</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CUMGPA</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140-142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Withdraw</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WITHDRAW</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143-144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492ECB">
            <w:pPr>
              <w:spacing w:after="0" w:line="240" w:lineRule="auto"/>
              <w:contextualSpacing/>
              <w:rPr>
                <w:color w:val="000000"/>
              </w:rPr>
            </w:pPr>
            <w:r>
              <w:rPr>
                <w:color w:val="000000"/>
              </w:rPr>
              <w:t>Athlete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ATHLETE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492ECB">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492ECB">
            <w:pPr>
              <w:spacing w:after="0" w:line="240" w:lineRule="auto"/>
              <w:contextualSpacing/>
              <w:rPr>
                <w:color w:val="000000"/>
              </w:rPr>
            </w:pPr>
            <w:r>
              <w:rPr>
                <w:color w:val="000000"/>
              </w:rPr>
              <w:t>145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492ECB">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492ECB">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Sport</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SPORT</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146-147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Last Name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LASTNAME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30</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148-177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First Name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FIRSTNAM</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30</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178-207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Middle Initial</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MIDDLE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208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Suffix</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SUFFIX</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5</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209-213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MOSIS ID</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MOSIS</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10</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214-223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Hispanic</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RACEA</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224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NR Alien</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RACEB</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225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AIAN</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RACEC</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226</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lastRenderedPageBreak/>
              <w:t>Asian</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RACED</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227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Black</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RACEE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228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Pacific Islander</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RACEF</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229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White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RACEG</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230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Other Race</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RACEH</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231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Other Remedial Hours</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REOTHRE/R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232-234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58624D">
            <w:pPr>
              <w:spacing w:after="0" w:line="240" w:lineRule="auto"/>
              <w:contextualSpacing/>
              <w:rPr>
                <w:color w:val="000000"/>
              </w:rPr>
            </w:pPr>
            <w:r>
              <w:rPr>
                <w:color w:val="000000"/>
              </w:rPr>
              <w:t xml:space="preserve">Current </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Prep Math</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PREPMATHE/R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235-237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58624D">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Prep English</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PREPENGLE/R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238-240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58624D">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Prep Reading</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PREPREADE/R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157102">
            <w:pPr>
              <w:spacing w:after="0" w:line="240" w:lineRule="auto"/>
              <w:contextualSpacing/>
              <w:rPr>
                <w:color w:val="000000"/>
              </w:rPr>
            </w:pPr>
            <w:r>
              <w:rPr>
                <w:color w:val="000000"/>
              </w:rPr>
              <w:t>241-243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58624D">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Manual Year</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MANUALYEAR</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157102">
            <w:pPr>
              <w:spacing w:after="0" w:line="240" w:lineRule="auto"/>
              <w:contextualSpacing/>
              <w:rPr>
                <w:color w:val="000000"/>
              </w:rPr>
            </w:pPr>
            <w:r>
              <w:rPr>
                <w:color w:val="000000"/>
              </w:rPr>
              <w:t>244-247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ERC</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Geographic Origin</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GEODOMI</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5</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248-252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Transfer Institution (IPEDSID)</w:t>
            </w:r>
          </w:p>
        </w:tc>
        <w:tc>
          <w:tcPr>
            <w:tcW w:w="1872" w:type="dxa"/>
            <w:tcBorders>
              <w:top w:val="nil"/>
              <w:left w:val="nil"/>
              <w:bottom w:val="nil"/>
              <w:right w:val="nil"/>
            </w:tcBorders>
            <w:shd w:val="clear" w:color="000000" w:fill="FFFFFF"/>
            <w:noWrap/>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TRANSCHIPEDS</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253-258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r w:rsidR="007B0A0D" w:rsidTr="007B0A0D">
        <w:trPr>
          <w:trHeight w:val="300"/>
        </w:trPr>
        <w:tc>
          <w:tcPr>
            <w:tcW w:w="3312" w:type="dxa"/>
            <w:tcBorders>
              <w:top w:val="nil"/>
              <w:left w:val="nil"/>
              <w:bottom w:val="nil"/>
              <w:right w:val="nil"/>
            </w:tcBorders>
            <w:shd w:val="clear" w:color="000000" w:fill="FFFFFF"/>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Distance Learning</w:t>
            </w:r>
          </w:p>
        </w:tc>
        <w:tc>
          <w:tcPr>
            <w:tcW w:w="1872" w:type="dxa"/>
            <w:tcBorders>
              <w:top w:val="nil"/>
              <w:left w:val="nil"/>
              <w:bottom w:val="nil"/>
              <w:right w:val="nil"/>
            </w:tcBorders>
            <w:shd w:val="clear" w:color="000000" w:fill="FFFFFF"/>
            <w:tcMar>
              <w:top w:w="14" w:type="dxa"/>
              <w:left w:w="14" w:type="dxa"/>
              <w:bottom w:w="0" w:type="dxa"/>
              <w:right w:w="14" w:type="dxa"/>
            </w:tcMar>
            <w:vAlign w:val="bottom"/>
            <w:hideMark/>
          </w:tcPr>
          <w:p w:rsidR="007B0A0D" w:rsidRDefault="007B0A0D">
            <w:pPr>
              <w:rPr>
                <w:rFonts w:cs="Calibri"/>
                <w:color w:val="000000"/>
              </w:rPr>
            </w:pPr>
            <w:r>
              <w:rPr>
                <w:rFonts w:cs="Calibri"/>
                <w:color w:val="000000"/>
              </w:rPr>
              <w:t>DISTANCE</w:t>
            </w:r>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tcMar>
              <w:top w:w="14" w:type="dxa"/>
              <w:left w:w="14" w:type="dxa"/>
              <w:bottom w:w="0" w:type="dxa"/>
              <w:right w:w="14" w:type="dxa"/>
            </w:tcMar>
            <w:hideMark/>
          </w:tcPr>
          <w:p w:rsidR="007B0A0D" w:rsidRDefault="007B0A0D" w:rsidP="00157102">
            <w:pPr>
              <w:spacing w:after="0" w:line="240" w:lineRule="auto"/>
              <w:contextualSpacing/>
              <w:rPr>
                <w:color w:val="000000"/>
              </w:rPr>
            </w:pPr>
            <w:r>
              <w:rPr>
                <w:color w:val="000000"/>
              </w:rPr>
              <w:t>259-261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7B0A0D" w:rsidRDefault="007B0A0D" w:rsidP="00FF38FE">
            <w:pPr>
              <w:spacing w:after="0" w:line="240" w:lineRule="auto"/>
              <w:contextualSpacing/>
              <w:rPr>
                <w:color w:val="000000"/>
              </w:rPr>
            </w:pPr>
            <w:r>
              <w:rPr>
                <w:color w:val="000000"/>
              </w:rPr>
              <w:t>ER</w:t>
            </w:r>
          </w:p>
        </w:tc>
      </w:tr>
    </w:tbl>
    <w:p w:rsidR="0001279C" w:rsidRDefault="00CB4394" w:rsidP="00F32ACA">
      <w:r>
        <w:t xml:space="preserve"> </w:t>
      </w:r>
    </w:p>
    <w:p w:rsidR="007B0A0D" w:rsidRDefault="007B0A0D" w:rsidP="00F32ACA"/>
    <w:p w:rsidR="007B0A0D" w:rsidRDefault="007B0A0D" w:rsidP="00F32ACA"/>
    <w:p w:rsidR="007B0A0D" w:rsidRDefault="007B0A0D" w:rsidP="00F32ACA"/>
    <w:p w:rsidR="007B0A0D" w:rsidRDefault="007B0A0D" w:rsidP="00F32ACA"/>
    <w:p w:rsidR="007B0A0D" w:rsidRDefault="007B0A0D" w:rsidP="00F32ACA"/>
    <w:p w:rsidR="007B0A0D" w:rsidRDefault="007B0A0D" w:rsidP="00F32ACA"/>
    <w:p w:rsidR="007B0A0D" w:rsidRDefault="007B0A0D" w:rsidP="00F32ACA"/>
    <w:p w:rsidR="007B0A0D" w:rsidRDefault="007B0A0D" w:rsidP="00F32ACA"/>
    <w:p w:rsidR="007B0A0D" w:rsidRDefault="007B0A0D" w:rsidP="00F32ACA"/>
    <w:p w:rsidR="007B0A0D" w:rsidRDefault="007B0A0D" w:rsidP="00F32ACA"/>
    <w:p w:rsidR="007B0A0D" w:rsidRDefault="007B0A0D" w:rsidP="00F32ACA"/>
    <w:p w:rsidR="007B0A0D" w:rsidRDefault="007B0A0D" w:rsidP="00F32ACA"/>
    <w:p w:rsidR="007B0A0D" w:rsidRDefault="007B0A0D" w:rsidP="00F32ACA"/>
    <w:p w:rsidR="007B0A0D" w:rsidRDefault="007B0A0D" w:rsidP="00F32ACA"/>
    <w:p w:rsidR="0056689A" w:rsidRDefault="0001279C"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lastRenderedPageBreak/>
        <w:tab/>
      </w:r>
      <w:r w:rsidR="0056689A">
        <w:rPr>
          <w:rFonts w:ascii="Arial" w:hAnsi="Arial" w:cs="Arial"/>
          <w:sz w:val="24"/>
          <w:szCs w:val="24"/>
        </w:rPr>
        <w:tab/>
      </w:r>
      <w:r w:rsidR="0056689A">
        <w:rPr>
          <w:rFonts w:cs="Calibri"/>
          <w:b/>
          <w:bCs/>
          <w:color w:val="000000"/>
        </w:rPr>
        <w:t>Field Name:</w:t>
      </w:r>
      <w:r w:rsidR="0056689A">
        <w:rPr>
          <w:rFonts w:ascii="Arial" w:hAnsi="Arial" w:cs="Arial"/>
          <w:sz w:val="24"/>
          <w:szCs w:val="24"/>
        </w:rPr>
        <w:tab/>
      </w:r>
      <w:r w:rsidR="0056689A">
        <w:rPr>
          <w:rFonts w:cs="Calibri"/>
          <w:b/>
          <w:bCs/>
          <w:color w:val="000000"/>
        </w:rPr>
        <w:t>ABSCORE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Ability to Benefit Test Score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202-204</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fixed width file or CSV submissions to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maintain</w:t>
      </w:r>
      <w:proofErr w:type="gramEnd"/>
      <w:r>
        <w:rPr>
          <w:rFonts w:cs="Calibri"/>
          <w:color w:val="000000"/>
        </w:rPr>
        <w:t xml:space="preserve"> file structure</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DEPRECATED999</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Variable is deprecated please use "999"</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ABTEST</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Ability to Benefit Test</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200-201</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fixed width file or CSV submissions to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maintain</w:t>
      </w:r>
      <w:proofErr w:type="gramEnd"/>
      <w:r>
        <w:rPr>
          <w:rFonts w:cs="Calibri"/>
          <w:color w:val="000000"/>
        </w:rPr>
        <w:t xml:space="preserve"> file structure</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ACTCOM</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Composite Score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175-176</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Composite score an entering student received on the American College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college entrance examination submitted for admissions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consideration</w:t>
      </w:r>
      <w:proofErr w:type="gramEnd"/>
      <w:r>
        <w:rPr>
          <w:rFonts w:cs="Calibri"/>
          <w:color w:val="000000"/>
        </w:rPr>
        <w:t xml:space="preserve"> or attained by the student as a result of an on-campus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administration</w:t>
      </w:r>
      <w:proofErr w:type="gramEnd"/>
      <w:r>
        <w:rPr>
          <w:rFonts w:cs="Calibri"/>
          <w:color w:val="000000"/>
        </w:rPr>
        <w:t xml:space="preserve"> of the ACT after the student has already enrolled.</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composite score value the student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ACT college admissions test.  ACT/SAT Concordance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information</w:t>
      </w:r>
      <w:proofErr w:type="gramEnd"/>
      <w:r>
        <w:rPr>
          <w:rFonts w:cs="Calibri"/>
          <w:color w:val="000000"/>
        </w:rPr>
        <w:t xml:space="preserve"> is available  in the hyperlink resources field.</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23" w:history="1">
        <w:r>
          <w:rPr>
            <w:rFonts w:cs="Calibri"/>
            <w:color w:val="0000FF"/>
            <w:u w:val="single"/>
          </w:rPr>
          <w:t>http://www.dhe.mo.gov/files/ACT_SAT_Concordance.xls</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ACT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01 to 36</w:t>
      </w:r>
      <w:r>
        <w:rPr>
          <w:rFonts w:ascii="Arial" w:hAnsi="Arial" w:cs="Arial"/>
          <w:sz w:val="24"/>
          <w:szCs w:val="24"/>
        </w:rPr>
        <w:tab/>
      </w:r>
      <w:r>
        <w:rPr>
          <w:rFonts w:cs="Calibri"/>
          <w:color w:val="000000"/>
        </w:rPr>
        <w:t>Acceptable Values (include leading 0s)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ACTENG</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English Subscale Score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167-168</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student received on the English Subscale portion of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American College Testing (ACT) college entrance examination submitted for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admissions</w:t>
      </w:r>
      <w:proofErr w:type="gramEnd"/>
      <w:r>
        <w:rPr>
          <w:rFonts w:cs="Calibri"/>
          <w:color w:val="000000"/>
        </w:rPr>
        <w:t xml:space="preserve"> consideration or attained by the student as a result of an on-</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campus</w:t>
      </w:r>
      <w:proofErr w:type="gramEnd"/>
      <w:r>
        <w:rPr>
          <w:rFonts w:cs="Calibri"/>
          <w:color w:val="000000"/>
        </w:rPr>
        <w:t xml:space="preserve"> administration of the ACT after the student has already enrolled.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All subscale scores should be reported from the same test administration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as</w:t>
      </w:r>
      <w:proofErr w:type="gramEnd"/>
      <w:r>
        <w:rPr>
          <w:rFonts w:cs="Calibri"/>
          <w:color w:val="000000"/>
        </w:rPr>
        <w:t xml:space="preserve"> the ACT Composite score reported in the ACTCOM column.</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English subscale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score</w:t>
      </w:r>
      <w:proofErr w:type="gramEnd"/>
      <w:r>
        <w:rPr>
          <w:rFonts w:cs="Calibri"/>
          <w:color w:val="000000"/>
        </w:rPr>
        <w:t xml:space="preserve"> the student received on the ACT college admissions test.</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ACT/SAT Concordance information is </w:t>
      </w:r>
      <w:proofErr w:type="gramStart"/>
      <w:r>
        <w:rPr>
          <w:rFonts w:cs="Calibri"/>
          <w:color w:val="000000"/>
        </w:rPr>
        <w:t>available  in</w:t>
      </w:r>
      <w:proofErr w:type="gramEnd"/>
      <w:r>
        <w:rPr>
          <w:rFonts w:cs="Calibri"/>
          <w:color w:val="000000"/>
        </w:rPr>
        <w:t xml:space="preserve"> the hyperlink resources </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24" w:history="1">
        <w:r>
          <w:rPr>
            <w:rFonts w:cs="Calibri"/>
            <w:color w:val="0000FF"/>
            <w:u w:val="single"/>
          </w:rPr>
          <w:t>http://www.dhe.mo.gov/files/ACT_SAT_Concordance.xls</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ACT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01 to 36</w:t>
      </w:r>
      <w:r>
        <w:rPr>
          <w:rFonts w:ascii="Arial" w:hAnsi="Arial" w:cs="Arial"/>
          <w:sz w:val="24"/>
          <w:szCs w:val="24"/>
        </w:rPr>
        <w:tab/>
      </w:r>
      <w:r>
        <w:rPr>
          <w:rFonts w:cs="Calibri"/>
          <w:color w:val="000000"/>
        </w:rPr>
        <w:t>Acceptable Values (include leading 0s)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ACTERM</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Academic Term</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9-10, R: 9-10; C: 9-10</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Academic term refers to the reporting period of </w:t>
      </w:r>
      <w:proofErr w:type="gramStart"/>
      <w:r>
        <w:rPr>
          <w:rFonts w:cs="Calibri"/>
          <w:color w:val="000000"/>
        </w:rPr>
        <w:t>students</w:t>
      </w:r>
      <w:proofErr w:type="gramEnd"/>
      <w:r>
        <w:rPr>
          <w:rFonts w:cs="Calibri"/>
          <w:color w:val="000000"/>
        </w:rPr>
        <w:t xml:space="preserve"> attendance,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typically</w:t>
      </w:r>
      <w:proofErr w:type="gramEnd"/>
      <w:r>
        <w:rPr>
          <w:rFonts w:cs="Calibri"/>
          <w:color w:val="000000"/>
        </w:rPr>
        <w:t xml:space="preserve"> the semester</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ACTERM</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Code 20 is limited to the Fall Enrollment File, which contains a snap-shot of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enrolled at an institution as fall census date, typically the 20th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day</w:t>
      </w:r>
      <w:proofErr w:type="gramEnd"/>
      <w:r>
        <w:rPr>
          <w:rFonts w:cs="Calibri"/>
          <w:color w:val="000000"/>
        </w:rPr>
        <w:t xml:space="preserve"> of classes.   Summer is treated as a leading term.</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Codes 11, 21, 31, and 41 are used in the Term Registration File, which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contains</w:t>
      </w:r>
      <w:proofErr w:type="gramEnd"/>
      <w:r>
        <w:rPr>
          <w:rFonts w:cs="Calibri"/>
          <w:color w:val="000000"/>
        </w:rPr>
        <w:t xml:space="preserve"> data on students enrolled as of the date grades are run at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in each term, as well as to the Completions File recording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conferred awards in the summer, following fall, or spring </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Summer (End-of-term)</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Fall (Census date)</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21</w:t>
      </w:r>
      <w:r>
        <w:rPr>
          <w:rFonts w:ascii="Arial" w:hAnsi="Arial" w:cs="Arial"/>
          <w:sz w:val="24"/>
          <w:szCs w:val="24"/>
        </w:rPr>
        <w:tab/>
      </w:r>
      <w:r>
        <w:rPr>
          <w:rFonts w:cs="Calibri"/>
          <w:color w:val="000000"/>
        </w:rPr>
        <w:t>Fall (End-of-term)</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31</w:t>
      </w:r>
      <w:r>
        <w:rPr>
          <w:rFonts w:ascii="Arial" w:hAnsi="Arial" w:cs="Arial"/>
          <w:sz w:val="24"/>
          <w:szCs w:val="24"/>
        </w:rPr>
        <w:tab/>
      </w:r>
      <w:r>
        <w:rPr>
          <w:rFonts w:cs="Calibri"/>
          <w:color w:val="000000"/>
        </w:rPr>
        <w:t xml:space="preserve">Winter (End-of-term, UM only, equivalent to </w:t>
      </w:r>
      <w:proofErr w:type="gramStart"/>
      <w:r>
        <w:rPr>
          <w:rFonts w:cs="Calibri"/>
          <w:color w:val="000000"/>
        </w:rPr>
        <w:t>Spring</w:t>
      </w:r>
      <w:proofErr w:type="gramEnd"/>
      <w:r>
        <w:rPr>
          <w:rFonts w:cs="Calibri"/>
          <w:color w:val="000000"/>
        </w:rPr>
        <w:t>)</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41</w:t>
      </w:r>
      <w:r>
        <w:rPr>
          <w:rFonts w:ascii="Arial" w:hAnsi="Arial" w:cs="Arial"/>
          <w:sz w:val="24"/>
          <w:szCs w:val="24"/>
        </w:rPr>
        <w:tab/>
      </w:r>
      <w:r>
        <w:rPr>
          <w:rFonts w:cs="Calibri"/>
          <w:color w:val="000000"/>
        </w:rPr>
        <w:t>Spring (End-of-term)</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ACTMAT</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Mathematics Subscale Score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169-170</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student received on the Mathematics Subscale portion of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American College Testing (ACT) college entrance examination submitted</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for</w:t>
      </w:r>
      <w:proofErr w:type="gramEnd"/>
      <w:r>
        <w:rPr>
          <w:rFonts w:cs="Calibri"/>
          <w:color w:val="000000"/>
        </w:rPr>
        <w:t xml:space="preserve"> admissions consideration or attained by the student as a result of an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on-campus</w:t>
      </w:r>
      <w:proofErr w:type="gramEnd"/>
      <w:r>
        <w:rPr>
          <w:rFonts w:cs="Calibri"/>
          <w:color w:val="000000"/>
        </w:rPr>
        <w:t xml:space="preserve"> administration of the ACT after the student has already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All subscale scores should be reported from the same test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administration</w:t>
      </w:r>
      <w:proofErr w:type="gramEnd"/>
      <w:r>
        <w:rPr>
          <w:rFonts w:cs="Calibri"/>
          <w:color w:val="000000"/>
        </w:rPr>
        <w:t xml:space="preserve"> as the ACT Composite score reported in the ACTCOM column.</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Mathematics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subscale</w:t>
      </w:r>
      <w:proofErr w:type="gramEnd"/>
      <w:r>
        <w:rPr>
          <w:rFonts w:cs="Calibri"/>
          <w:color w:val="000000"/>
        </w:rPr>
        <w:t xml:space="preserve"> score the student received on the ACT college admissions test.</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ACT/SAT Concordance information is available in the hyperlink resources </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25" w:history="1">
        <w:r>
          <w:rPr>
            <w:rFonts w:cs="Calibri"/>
            <w:color w:val="0000FF"/>
            <w:u w:val="single"/>
          </w:rPr>
          <w:t>http://www.dhe.mo.gov/files/ACT_SAT_Concordance.xls</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ACT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01 to 36</w:t>
      </w:r>
      <w:r>
        <w:rPr>
          <w:rFonts w:ascii="Arial" w:hAnsi="Arial" w:cs="Arial"/>
          <w:sz w:val="24"/>
          <w:szCs w:val="24"/>
        </w:rPr>
        <w:tab/>
      </w:r>
      <w:r>
        <w:rPr>
          <w:rFonts w:cs="Calibri"/>
          <w:color w:val="000000"/>
        </w:rPr>
        <w:t>Acceptable Values (include leading 0s)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ACTRED</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Reading Subscale Score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171-172</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student received on the Mathematics Subscale portion of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American College Testing (ACT) college entrance examination submitted</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for</w:t>
      </w:r>
      <w:proofErr w:type="gramEnd"/>
      <w:r>
        <w:rPr>
          <w:rFonts w:cs="Calibri"/>
          <w:color w:val="000000"/>
        </w:rPr>
        <w:t xml:space="preserve"> admissions consideration or attained by the student as a result of an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on-campus</w:t>
      </w:r>
      <w:proofErr w:type="gramEnd"/>
      <w:r>
        <w:rPr>
          <w:rFonts w:cs="Calibri"/>
          <w:color w:val="000000"/>
        </w:rPr>
        <w:t xml:space="preserve"> administration of the ACT after the student has already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All subscale scores should be reported from the same test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administration</w:t>
      </w:r>
      <w:proofErr w:type="gramEnd"/>
      <w:r>
        <w:rPr>
          <w:rFonts w:cs="Calibri"/>
          <w:color w:val="000000"/>
        </w:rPr>
        <w:t xml:space="preserve"> as the ACT Composite score reported in the ACTCOM column.</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Mathematics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subscale</w:t>
      </w:r>
      <w:proofErr w:type="gramEnd"/>
      <w:r>
        <w:rPr>
          <w:rFonts w:cs="Calibri"/>
          <w:color w:val="000000"/>
        </w:rPr>
        <w:t xml:space="preserve"> score the student received on the ACT college admissions test.</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ACT/SAT Concordance information is </w:t>
      </w:r>
      <w:proofErr w:type="gramStart"/>
      <w:r>
        <w:rPr>
          <w:rFonts w:cs="Calibri"/>
          <w:color w:val="000000"/>
        </w:rPr>
        <w:t>available  in</w:t>
      </w:r>
      <w:proofErr w:type="gramEnd"/>
      <w:r>
        <w:rPr>
          <w:rFonts w:cs="Calibri"/>
          <w:color w:val="000000"/>
        </w:rPr>
        <w:t xml:space="preserve"> the hyperlink resources </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26" w:history="1">
        <w:r>
          <w:rPr>
            <w:rFonts w:cs="Calibri"/>
            <w:color w:val="0000FF"/>
            <w:u w:val="single"/>
          </w:rPr>
          <w:t>http://www.dhe.mo.gov/files/ACT_SAT_Concordance.xls</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ACT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01 to 36</w:t>
      </w:r>
      <w:r>
        <w:rPr>
          <w:rFonts w:ascii="Arial" w:hAnsi="Arial" w:cs="Arial"/>
          <w:sz w:val="24"/>
          <w:szCs w:val="24"/>
        </w:rPr>
        <w:tab/>
      </w:r>
      <w:r>
        <w:rPr>
          <w:rFonts w:cs="Calibri"/>
          <w:color w:val="000000"/>
        </w:rPr>
        <w:t>Acceptable Values (include leading 0s)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ACTSCR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Science Subscale Score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173-174</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student received on the Mathematics Subscale portion of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American College Testing (ACT) college entrance examination submitted</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for</w:t>
      </w:r>
      <w:proofErr w:type="gramEnd"/>
      <w:r>
        <w:rPr>
          <w:rFonts w:cs="Calibri"/>
          <w:color w:val="000000"/>
        </w:rPr>
        <w:t xml:space="preserve"> admissions consideration or attained by the student as a result of an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on-campus</w:t>
      </w:r>
      <w:proofErr w:type="gramEnd"/>
      <w:r>
        <w:rPr>
          <w:rFonts w:cs="Calibri"/>
          <w:color w:val="000000"/>
        </w:rPr>
        <w:t xml:space="preserve"> administration of the ACT after the student has already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All subscale scores should be reported from the same test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administration</w:t>
      </w:r>
      <w:proofErr w:type="gramEnd"/>
      <w:r>
        <w:rPr>
          <w:rFonts w:cs="Calibri"/>
          <w:color w:val="000000"/>
        </w:rPr>
        <w:t xml:space="preserve"> as the ACT Composite score reported in the ACTCOM column.</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Mathematics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subscale</w:t>
      </w:r>
      <w:proofErr w:type="gramEnd"/>
      <w:r>
        <w:rPr>
          <w:rFonts w:cs="Calibri"/>
          <w:color w:val="000000"/>
        </w:rPr>
        <w:t xml:space="preserve"> score the student received on the ACT college admissions test.</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ACT/SAT Concordance information is </w:t>
      </w:r>
      <w:proofErr w:type="gramStart"/>
      <w:r>
        <w:rPr>
          <w:rFonts w:cs="Calibri"/>
          <w:color w:val="000000"/>
        </w:rPr>
        <w:t>available  in</w:t>
      </w:r>
      <w:proofErr w:type="gramEnd"/>
      <w:r>
        <w:rPr>
          <w:rFonts w:cs="Calibri"/>
          <w:color w:val="000000"/>
        </w:rPr>
        <w:t xml:space="preserve"> the hyperlink resources </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27" w:history="1">
        <w:r>
          <w:rPr>
            <w:rFonts w:cs="Calibri"/>
            <w:color w:val="0000FF"/>
            <w:u w:val="single"/>
          </w:rPr>
          <w:t>http://www.dhe.mo.gov/files/ACT_SAT_Concordance.xls</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ACT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01 to 36</w:t>
      </w:r>
      <w:r>
        <w:rPr>
          <w:rFonts w:ascii="Arial" w:hAnsi="Arial" w:cs="Arial"/>
          <w:sz w:val="24"/>
          <w:szCs w:val="24"/>
        </w:rPr>
        <w:tab/>
      </w:r>
      <w:r>
        <w:rPr>
          <w:rFonts w:cs="Calibri"/>
          <w:color w:val="000000"/>
        </w:rPr>
        <w:t>Acceptable Values (include leading 0s)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ASSETCA</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College Algebra Score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196-197</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Score an entering or recently enrolled student received on the ASSET College</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Algebra placement exam.</w:t>
      </w:r>
      <w:proofErr w:type="gramEnd"/>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College Algebra test.</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ASSETEA</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Elementary Algebra Score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192-193</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Elementary Algebra placement exam.</w:t>
      </w:r>
      <w:proofErr w:type="gramEnd"/>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Elementary Algebra test.</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ASSETGM</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Geometry Score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198-199</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Geometry placement exam.</w:t>
      </w:r>
      <w:proofErr w:type="gramEnd"/>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Geometry test.</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ASSETIA</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Intermediate Algebra Score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194-195</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Intermediate Algebra placement exam.</w:t>
      </w:r>
      <w:proofErr w:type="gramEnd"/>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Intermediate Algebra test.</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ASSETNS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Numerical Skills Score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188-189</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Numerical Skills placement exam.</w:t>
      </w:r>
      <w:proofErr w:type="gramEnd"/>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Numerical Skills test.</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ASSETRS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Reading Skills Score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186-187</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Reading Skills placement exam.</w:t>
      </w:r>
      <w:proofErr w:type="gramEnd"/>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Reading Skills test.</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ASSETSS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Study Skills Score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190-191</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fixed width file or CSV submissions to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maintain</w:t>
      </w:r>
      <w:proofErr w:type="gramEnd"/>
      <w:r>
        <w:rPr>
          <w:rFonts w:cs="Calibri"/>
          <w:color w:val="000000"/>
        </w:rPr>
        <w:t xml:space="preserve"> file structure</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ASSETWS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Writing Skills Score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184-185</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Score an entering or recently enrolled student received on the ASSET Writing</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Skills placement exam.</w:t>
      </w:r>
      <w:proofErr w:type="gramEnd"/>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Writing Skills test.</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ATHLETE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Athlete Flag</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205</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fixed width file or CSV submissions to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maintain</w:t>
      </w:r>
      <w:proofErr w:type="gramEnd"/>
      <w:r>
        <w:rPr>
          <w:rFonts w:cs="Calibri"/>
          <w:color w:val="000000"/>
        </w:rPr>
        <w:t xml:space="preserve"> file structure</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9</w:t>
      </w:r>
      <w:r>
        <w:rPr>
          <w:rFonts w:ascii="Arial" w:hAnsi="Arial" w:cs="Arial"/>
          <w:sz w:val="24"/>
          <w:szCs w:val="24"/>
        </w:rPr>
        <w:tab/>
      </w:r>
      <w:r>
        <w:rPr>
          <w:rFonts w:cs="Calibri"/>
          <w:color w:val="000000"/>
        </w:rPr>
        <w:t>Variable is deprecated please use "9"</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AUDTRME/R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Audited Credit Hours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95-97; R: 95-97</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w:t>
      </w:r>
      <w:proofErr w:type="gramStart"/>
      <w:r>
        <w:rPr>
          <w:rFonts w:cs="Calibri"/>
          <w:color w:val="000000"/>
        </w:rPr>
        <w:t>number of audited hours reported in this field are</w:t>
      </w:r>
      <w:proofErr w:type="gramEnd"/>
      <w:r>
        <w:rPr>
          <w:rFonts w:cs="Calibri"/>
          <w:color w:val="000000"/>
        </w:rPr>
        <w:t xml:space="preserve"> those credit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hours</w:t>
      </w:r>
      <w:proofErr w:type="gramEnd"/>
      <w:r>
        <w:rPr>
          <w:rFonts w:cs="Calibri"/>
          <w:color w:val="000000"/>
        </w:rPr>
        <w:t xml:space="preserve"> associated with courses a student is registered in but for which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will not be receiving semester credits.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Students included in the Fall Enrollment or Term Registration Files who are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only</w:t>
      </w:r>
      <w:proofErr w:type="gramEnd"/>
      <w:r>
        <w:rPr>
          <w:rFonts w:cs="Calibri"/>
          <w:color w:val="000000"/>
        </w:rPr>
        <w:t xml:space="preserve"> recorded as enrolled / registered in audited credit hours (doctoral-</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students excluded) will be considered as exclusive auditors.</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CALYEAR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Calendar Year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11-14; R: 11-14; C: 11-14</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Calendar year for the census (Fall Enrollment), end-of-term (Term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Registration), or commencement data (Completions) being reported for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accompanying</w:t>
      </w:r>
      <w:proofErr w:type="gramEnd"/>
      <w:r>
        <w:rPr>
          <w:rFonts w:cs="Calibri"/>
          <w:color w:val="000000"/>
        </w:rPr>
        <w:t xml:space="preserve"> record.</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The year reported is the four digits of the calendar year for which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 xml:space="preserve"> data apply. For example, a fall 1993 enrollment record is coded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"1993', a degree conferred record for a degree conferred upon a student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during</w:t>
      </w:r>
      <w:proofErr w:type="gramEnd"/>
      <w:r>
        <w:rPr>
          <w:rFonts w:cs="Calibri"/>
          <w:color w:val="000000"/>
        </w:rPr>
        <w:t xml:space="preserve"> the August 1993 graduation ceremony would also be coded "1993', a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conferred during the spring 1994 graduation ceremony would be </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YEAR</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Four digit value for year (YYYY)</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YYYY</w:t>
      </w:r>
      <w:r>
        <w:rPr>
          <w:rFonts w:ascii="Arial" w:hAnsi="Arial" w:cs="Arial"/>
          <w:sz w:val="24"/>
          <w:szCs w:val="24"/>
        </w:rPr>
        <w:tab/>
      </w:r>
      <w:r>
        <w:rPr>
          <w:rFonts w:cs="Calibri"/>
          <w:color w:val="000000"/>
        </w:rPr>
        <w:t>YYYY (e.g. 2010)</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CAMPUSID</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gramStart"/>
      <w:r>
        <w:rPr>
          <w:rFonts w:cs="Calibri"/>
          <w:color w:val="000000"/>
        </w:rPr>
        <w:t>Descriptor Long:</w:t>
      </w:r>
      <w:r>
        <w:rPr>
          <w:rFonts w:ascii="Arial" w:hAnsi="Arial" w:cs="Arial"/>
          <w:sz w:val="24"/>
          <w:szCs w:val="24"/>
        </w:rPr>
        <w:tab/>
      </w:r>
      <w:r>
        <w:rPr>
          <w:rFonts w:cs="Calibri"/>
          <w:color w:val="000000"/>
        </w:rPr>
        <w:t>Student Campus I.D.</w:t>
      </w:r>
      <w:proofErr w:type="gramEnd"/>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35-44; R: 35-44; C: 35-44</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10</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 - Updated 2011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A Campus student identification number or Social </w:t>
      </w:r>
      <w:proofErr w:type="spellStart"/>
      <w:r>
        <w:rPr>
          <w:rFonts w:cs="Calibri"/>
          <w:color w:val="000000"/>
        </w:rPr>
        <w:t>Secuirty</w:t>
      </w:r>
      <w:proofErr w:type="spellEnd"/>
      <w:r>
        <w:rPr>
          <w:rFonts w:cs="Calibri"/>
          <w:color w:val="000000"/>
        </w:rPr>
        <w:t xml:space="preserve"> Number.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Beginning in the fall 2011, completions 2010-2011 and term 2010-2011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institutions</w:t>
      </w:r>
      <w:proofErr w:type="gramEnd"/>
      <w:r>
        <w:rPr>
          <w:rFonts w:cs="Calibri"/>
          <w:color w:val="000000"/>
        </w:rPr>
        <w:t xml:space="preserve"> should no longer use a student's </w:t>
      </w:r>
      <w:proofErr w:type="spellStart"/>
      <w:r>
        <w:rPr>
          <w:rFonts w:cs="Calibri"/>
          <w:color w:val="000000"/>
        </w:rPr>
        <w:t>lastname</w:t>
      </w:r>
      <w:proofErr w:type="spellEnd"/>
      <w:r>
        <w:rPr>
          <w:rFonts w:cs="Calibri"/>
          <w:color w:val="000000"/>
        </w:rPr>
        <w:t xml:space="preserve"> in this field.</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data element should be left-justified.  If a campus assigns student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identification</w:t>
      </w:r>
      <w:proofErr w:type="gramEnd"/>
      <w:r>
        <w:rPr>
          <w:rFonts w:cs="Calibri"/>
          <w:color w:val="000000"/>
        </w:rPr>
        <w:t xml:space="preserve"> numbers other than the social security number for student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identification</w:t>
      </w:r>
      <w:proofErr w:type="gramEnd"/>
      <w:r>
        <w:rPr>
          <w:rFonts w:cs="Calibri"/>
          <w:color w:val="000000"/>
        </w:rPr>
        <w:t xml:space="preserve">, record 10 characters of that number in this field. If, however,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t>
      </w:r>
      <w:proofErr w:type="gramEnd"/>
      <w:r>
        <w:rPr>
          <w:rFonts w:cs="Calibri"/>
          <w:color w:val="000000"/>
        </w:rPr>
        <w:t xml:space="preserve"> campus uses the social security number as the student identifier, record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up</w:t>
      </w:r>
      <w:proofErr w:type="gramEnd"/>
      <w:r>
        <w:rPr>
          <w:rFonts w:cs="Calibri"/>
          <w:color w:val="000000"/>
        </w:rPr>
        <w:t xml:space="preserve"> to 10 capital letters of the student's last name in this field.</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left" w:pos="2376"/>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CLEVEL</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Student Class Level</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59-60; R: 59-60</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 - Updated 2011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level of a student's progress toward a degree or certificate in terms of a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traditional</w:t>
      </w:r>
      <w:proofErr w:type="gramEnd"/>
      <w:r>
        <w:rPr>
          <w:rFonts w:cs="Calibri"/>
          <w:color w:val="000000"/>
        </w:rPr>
        <w:t xml:space="preserve"> class designation</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the class level for a newly enrolled or transfer student is not known, then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appropriate Unclassified code is to be used. If the level of a newly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continuing, or transfer student is known, then the exact class level</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code</w:t>
      </w:r>
      <w:proofErr w:type="gramEnd"/>
      <w:r>
        <w:rPr>
          <w:rFonts w:cs="Calibri"/>
          <w:color w:val="000000"/>
        </w:rPr>
        <w:t xml:space="preserve"> is to be reported in this field.</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CLEVEL</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If class level for newly enrolled or transfer student is not known, then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appropriate</w:t>
      </w:r>
      <w:proofErr w:type="gramEnd"/>
      <w:r>
        <w:rPr>
          <w:rFonts w:cs="Calibri"/>
          <w:color w:val="000000"/>
        </w:rPr>
        <w:t xml:space="preserve"> "Unclassified" code is to be used.</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 xml:space="preserve">Freshman (Undergraduate), typically less than 30 semester hours (900 </w:t>
      </w:r>
      <w:proofErr w:type="gramStart"/>
      <w:r>
        <w:rPr>
          <w:rFonts w:cs="Calibri"/>
          <w:color w:val="000000"/>
        </w:rPr>
        <w:t>contact</w:t>
      </w:r>
      <w:proofErr w:type="gramEnd"/>
      <w:r>
        <w:rPr>
          <w:rFonts w:cs="Calibri"/>
          <w:color w:val="000000"/>
        </w:rPr>
        <w:t xml:space="preserve"> </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13</w:t>
      </w:r>
      <w:r>
        <w:rPr>
          <w:rFonts w:ascii="Arial" w:hAnsi="Arial" w:cs="Arial"/>
          <w:sz w:val="24"/>
          <w:szCs w:val="24"/>
        </w:rPr>
        <w:tab/>
      </w:r>
      <w:proofErr w:type="spellStart"/>
      <w:r>
        <w:rPr>
          <w:rFonts w:cs="Calibri"/>
          <w:color w:val="000000"/>
        </w:rPr>
        <w:t>Sophmore</w:t>
      </w:r>
      <w:proofErr w:type="spellEnd"/>
      <w:r>
        <w:rPr>
          <w:rFonts w:cs="Calibri"/>
          <w:color w:val="000000"/>
        </w:rPr>
        <w:t xml:space="preserve"> (Undergraduate), typically 30 - 59 credit hours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14</w:t>
      </w:r>
      <w:r>
        <w:rPr>
          <w:rFonts w:ascii="Arial" w:hAnsi="Arial" w:cs="Arial"/>
          <w:sz w:val="24"/>
          <w:szCs w:val="24"/>
        </w:rPr>
        <w:tab/>
      </w:r>
      <w:r>
        <w:rPr>
          <w:rFonts w:cs="Calibri"/>
          <w:color w:val="000000"/>
        </w:rPr>
        <w:t>Junior (Undergraduate), typically 60 - 89 credit hours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15</w:t>
      </w:r>
      <w:r>
        <w:rPr>
          <w:rFonts w:ascii="Arial" w:hAnsi="Arial" w:cs="Arial"/>
          <w:sz w:val="24"/>
          <w:szCs w:val="24"/>
        </w:rPr>
        <w:tab/>
      </w:r>
      <w:r>
        <w:rPr>
          <w:rFonts w:cs="Calibri"/>
          <w:color w:val="000000"/>
        </w:rPr>
        <w:t>Senior (Undergraduate), typically 90 or more credit hours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18</w:t>
      </w:r>
      <w:r>
        <w:rPr>
          <w:rFonts w:ascii="Arial" w:hAnsi="Arial" w:cs="Arial"/>
          <w:sz w:val="24"/>
          <w:szCs w:val="24"/>
        </w:rPr>
        <w:tab/>
      </w:r>
      <w:r>
        <w:rPr>
          <w:rFonts w:cs="Calibri"/>
          <w:color w:val="000000"/>
        </w:rPr>
        <w:t>Unclassified undergraduate whose class level is unknown</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17</w:t>
      </w:r>
      <w:r>
        <w:rPr>
          <w:rFonts w:ascii="Arial" w:hAnsi="Arial" w:cs="Arial"/>
          <w:sz w:val="24"/>
          <w:szCs w:val="24"/>
        </w:rPr>
        <w:tab/>
      </w:r>
      <w:r>
        <w:rPr>
          <w:rFonts w:cs="Calibri"/>
          <w:color w:val="000000"/>
        </w:rPr>
        <w:t xml:space="preserve">First Professional Student (law, medicine, veterinary medicine, dentistry,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optometry</w:t>
      </w:r>
      <w:proofErr w:type="gramEnd"/>
      <w:r>
        <w:rPr>
          <w:rFonts w:cs="Calibri"/>
          <w:color w:val="000000"/>
        </w:rPr>
        <w:t>, etc.)  Equivalent to IPEDS Doctoral- Professional practice</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 xml:space="preserve">Unclassified first professional student.  Equivalent to IPEDS Doctoral- Professional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practice</w:t>
      </w:r>
      <w:proofErr w:type="gramEnd"/>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19</w:t>
      </w:r>
      <w:r>
        <w:rPr>
          <w:rFonts w:ascii="Arial" w:hAnsi="Arial" w:cs="Arial"/>
          <w:sz w:val="24"/>
          <w:szCs w:val="24"/>
        </w:rPr>
        <w:tab/>
      </w:r>
      <w:r>
        <w:rPr>
          <w:rFonts w:cs="Calibri"/>
          <w:color w:val="000000"/>
        </w:rPr>
        <w:t xml:space="preserve">Unclassified graduate for whom it is not known if the student is at the specialist,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master's</w:t>
      </w:r>
      <w:proofErr w:type="gramEnd"/>
      <w:r>
        <w:rPr>
          <w:rFonts w:cs="Calibri"/>
          <w:color w:val="000000"/>
        </w:rPr>
        <w:t>, or doctoral level</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16</w:t>
      </w:r>
      <w:r>
        <w:rPr>
          <w:rFonts w:ascii="Arial" w:hAnsi="Arial" w:cs="Arial"/>
          <w:sz w:val="24"/>
          <w:szCs w:val="24"/>
        </w:rPr>
        <w:tab/>
      </w:r>
      <w:proofErr w:type="spellStart"/>
      <w:r>
        <w:rPr>
          <w:rFonts w:cs="Calibri"/>
          <w:color w:val="000000"/>
        </w:rPr>
        <w:t>Postbaccalaureate</w:t>
      </w:r>
      <w:proofErr w:type="spellEnd"/>
      <w:r>
        <w:rPr>
          <w:rFonts w:cs="Calibri"/>
          <w:color w:val="000000"/>
        </w:rPr>
        <w:t xml:space="preserve"> student not pursuing professional or graduate degrees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21</w:t>
      </w:r>
      <w:r>
        <w:rPr>
          <w:rFonts w:ascii="Arial" w:hAnsi="Arial" w:cs="Arial"/>
          <w:sz w:val="24"/>
          <w:szCs w:val="24"/>
        </w:rPr>
        <w:tab/>
      </w:r>
      <w:r>
        <w:rPr>
          <w:rFonts w:cs="Calibri"/>
          <w:color w:val="000000"/>
        </w:rPr>
        <w:t>Student pursuing second baccalaureate degree</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26</w:t>
      </w:r>
      <w:r>
        <w:rPr>
          <w:rFonts w:ascii="Arial" w:hAnsi="Arial" w:cs="Arial"/>
          <w:sz w:val="24"/>
          <w:szCs w:val="24"/>
        </w:rPr>
        <w:tab/>
      </w:r>
      <w:r>
        <w:rPr>
          <w:rFonts w:cs="Calibri"/>
          <w:color w:val="000000"/>
        </w:rPr>
        <w:t>Specialist degree-level graduate student</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36</w:t>
      </w:r>
      <w:r>
        <w:rPr>
          <w:rFonts w:ascii="Arial" w:hAnsi="Arial" w:cs="Arial"/>
          <w:sz w:val="24"/>
          <w:szCs w:val="24"/>
        </w:rPr>
        <w:tab/>
      </w:r>
      <w:r>
        <w:rPr>
          <w:rFonts w:cs="Calibri"/>
          <w:color w:val="000000"/>
        </w:rPr>
        <w:t>Master's degree-level graduate student</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46</w:t>
      </w:r>
      <w:r>
        <w:rPr>
          <w:rFonts w:ascii="Arial" w:hAnsi="Arial" w:cs="Arial"/>
          <w:sz w:val="24"/>
          <w:szCs w:val="24"/>
        </w:rPr>
        <w:tab/>
      </w:r>
      <w:r>
        <w:rPr>
          <w:rFonts w:cs="Calibri"/>
          <w:color w:val="000000"/>
        </w:rPr>
        <w:t xml:space="preserve">Doctoral (PhD, </w:t>
      </w:r>
      <w:proofErr w:type="spellStart"/>
      <w:r>
        <w:rPr>
          <w:rFonts w:cs="Calibri"/>
          <w:color w:val="000000"/>
        </w:rPr>
        <w:t>EdD</w:t>
      </w:r>
      <w:proofErr w:type="spellEnd"/>
      <w:r>
        <w:rPr>
          <w:rFonts w:cs="Calibri"/>
          <w:color w:val="000000"/>
        </w:rPr>
        <w:t xml:space="preserve">) degree-level graduate student; equivalent to IPEDS Doctoral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Research/Scholarship</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Completed CBHE High School Curriculum 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154</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Dichotomous flag to indicate if a student has completed the Coordinating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Board for Higher Education-recommended high school core curriculum</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u w:val="single"/>
        </w:rPr>
      </w:pPr>
      <w:r>
        <w:rPr>
          <w:rFonts w:ascii="Arial" w:hAnsi="Arial" w:cs="Arial"/>
          <w:sz w:val="24"/>
          <w:szCs w:val="24"/>
        </w:rPr>
        <w:tab/>
      </w:r>
      <w:r>
        <w:rPr>
          <w:rFonts w:cs="Calibri"/>
          <w:color w:val="000000"/>
        </w:rPr>
        <w:t>Hyperlink Resources:</w:t>
      </w:r>
      <w:r>
        <w:rPr>
          <w:rFonts w:ascii="Arial" w:hAnsi="Arial" w:cs="Arial"/>
          <w:sz w:val="24"/>
          <w:szCs w:val="24"/>
        </w:rPr>
        <w:tab/>
      </w:r>
      <w:r>
        <w:rPr>
          <w:rFonts w:cs="Calibri"/>
          <w:color w:val="0000FF"/>
          <w:u w:val="single"/>
        </w:rPr>
        <w:fldChar w:fldCharType="begin"/>
      </w:r>
      <w:r>
        <w:rPr>
          <w:rFonts w:cs="Calibri"/>
          <w:color w:val="0000FF"/>
          <w:u w:val="single"/>
        </w:rPr>
        <w:instrText xml:space="preserve"> HYPERLINK "http://www.dhe.mo.gov/mdhe/boardbook2content.jsp?id=313;</w:instrTex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cs="Calibri"/>
          <w:color w:val="0000FF"/>
          <w:u w:val="single"/>
        </w:rPr>
        <w:instrText>http://www.dhe.mo.gov/corecurriculum.shtml"</w:instrText>
      </w:r>
      <w:r>
        <w:rPr>
          <w:rFonts w:cs="Calibri"/>
          <w:color w:val="0000FF"/>
          <w:u w:val="single"/>
        </w:rPr>
      </w:r>
      <w:r>
        <w:rPr>
          <w:rFonts w:cs="Calibri"/>
          <w:color w:val="0000FF"/>
          <w:u w:val="single"/>
        </w:rPr>
        <w:fldChar w:fldCharType="separate"/>
      </w:r>
      <w:r>
        <w:rPr>
          <w:rFonts w:cs="Calibri"/>
          <w:color w:val="0000FF"/>
          <w:u w:val="single"/>
        </w:rPr>
        <w:t>http://www.dhe.mo.gov/mdhe/boardbook2content.jsp?id=313;</w:t>
      </w:r>
      <w:r>
        <w:rPr>
          <w:rFonts w:cs="Calibri"/>
          <w:color w:val="0000FF"/>
          <w:u w:val="single"/>
        </w:rPr>
        <w:fldChar w:fldCharType="end"/>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9</w:t>
      </w:r>
      <w:r>
        <w:rPr>
          <w:rFonts w:ascii="Arial" w:hAnsi="Arial" w:cs="Arial"/>
          <w:sz w:val="24"/>
          <w:szCs w:val="24"/>
        </w:rPr>
        <w:tab/>
      </w:r>
      <w:r>
        <w:rPr>
          <w:rFonts w:cs="Calibri"/>
          <w:color w:val="000000"/>
        </w:rPr>
        <w:t>Variable is deprecated please use "9"</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CORELEC</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Core Electives in Other Disciplines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165-166</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Total number of courses, or units, of foreign language study, computer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science</w:t>
      </w:r>
      <w:proofErr w:type="gramEnd"/>
      <w:r>
        <w:rPr>
          <w:rFonts w:cs="Calibri"/>
          <w:color w:val="000000"/>
        </w:rPr>
        <w:t xml:space="preserve"> with a prerequisite of algebra I, state or international history, or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signing</w:t>
      </w:r>
      <w:proofErr w:type="gramEnd"/>
      <w:r>
        <w:rPr>
          <w:rFonts w:cs="Calibri"/>
          <w:color w:val="000000"/>
        </w:rPr>
        <w:t xml:space="preserve"> for the hearing impaired, that the student took which apply to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CBHE-recommended high school curriculum for admission to a Missouri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public</w:t>
      </w:r>
      <w:proofErr w:type="gramEnd"/>
      <w:r>
        <w:rPr>
          <w:rFonts w:cs="Calibri"/>
          <w:color w:val="000000"/>
        </w:rPr>
        <w:t xml:space="preserve"> four-year college or university.</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CRTRAN1E/R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Initial Credit Hours a Receiving Institution Accepts in Transfer </w:t>
      </w:r>
      <w:proofErr w:type="gramStart"/>
      <w:r>
        <w:rPr>
          <w:rFonts w:cs="Calibri"/>
          <w:color w:val="000000"/>
        </w:rPr>
        <w:t>For</w:t>
      </w:r>
      <w:proofErr w:type="gramEnd"/>
      <w:r>
        <w:rPr>
          <w:rFonts w:cs="Calibri"/>
          <w:color w:val="000000"/>
        </w:rPr>
        <w:t xml:space="preserve"> A First-</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108-111; R: 111-114</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Number of initial credit hours a first-time transfer or first-time student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receives</w:t>
      </w:r>
      <w:proofErr w:type="gramEnd"/>
      <w:r>
        <w:rPr>
          <w:rFonts w:cs="Calibri"/>
          <w:color w:val="000000"/>
        </w:rPr>
        <w:t xml:space="preserve"> in transfer from institutions previously attended.</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limited to the number of transfer credits the student was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awarded</w:t>
      </w:r>
      <w:proofErr w:type="gramEnd"/>
      <w:r>
        <w:rPr>
          <w:rFonts w:cs="Calibri"/>
          <w:color w:val="000000"/>
        </w:rPr>
        <w:t xml:space="preserve"> the first time the student transfers to an institution.  Once this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field</w:t>
      </w:r>
      <w:proofErr w:type="gramEnd"/>
      <w:r>
        <w:rPr>
          <w:rFonts w:cs="Calibri"/>
          <w:color w:val="000000"/>
        </w:rPr>
        <w:t xml:space="preserve"> is completed, the value reported should not change.</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CRTRAN</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Four digit value of hours with implied decimal included (##v#).  Include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leading</w:t>
      </w:r>
      <w:proofErr w:type="gramEnd"/>
      <w:r>
        <w:rPr>
          <w:rFonts w:cs="Calibri"/>
          <w:color w:val="000000"/>
        </w:rPr>
        <w:t xml:space="preserve"> 0s</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30 credit hours=0300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0000</w:t>
      </w:r>
      <w:r>
        <w:rPr>
          <w:rFonts w:ascii="Arial" w:hAnsi="Arial" w:cs="Arial"/>
          <w:sz w:val="24"/>
          <w:szCs w:val="24"/>
        </w:rPr>
        <w:tab/>
      </w:r>
      <w:r>
        <w:rPr>
          <w:rFonts w:cs="Calibri"/>
          <w:color w:val="000000"/>
        </w:rPr>
        <w:t>No Transfer Credits Recorded/Accepted</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0005 to highest</w:t>
      </w:r>
      <w:r>
        <w:rPr>
          <w:rFonts w:ascii="Arial" w:hAnsi="Arial" w:cs="Arial"/>
          <w:sz w:val="24"/>
          <w:szCs w:val="24"/>
        </w:rPr>
        <w:tab/>
      </w:r>
      <w:r>
        <w:rPr>
          <w:rFonts w:cs="Calibri"/>
          <w:color w:val="000000"/>
        </w:rPr>
        <w:t>Acceptable Values for Credit Transfer</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CRTRAN2E/R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Transfer Credit Hours Accumulated</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112-115; R: 115-118</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Total number of transferred credit hours a student has received, at any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time</w:t>
      </w:r>
      <w:proofErr w:type="gramEnd"/>
      <w:r>
        <w:rPr>
          <w:rFonts w:cs="Calibri"/>
          <w:color w:val="000000"/>
        </w:rPr>
        <w:t xml:space="preserve">, from an institution other than the institution in which the student is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currently</w:t>
      </w:r>
      <w:proofErr w:type="gramEnd"/>
      <w:r>
        <w:rPr>
          <w:rFonts w:cs="Calibri"/>
          <w:color w:val="000000"/>
        </w:rPr>
        <w:t xml:space="preserve"> enrolled.</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a student is a new transfer in the fall and the institution accepts 36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credits</w:t>
      </w:r>
      <w:proofErr w:type="gramEnd"/>
      <w:r>
        <w:rPr>
          <w:rFonts w:cs="Calibri"/>
          <w:color w:val="000000"/>
        </w:rPr>
        <w:t xml:space="preserve"> in transfer, both the CRTRAN1R and CRTRAN2R fields would contain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value '360'. Should the student attend another institution the </w:t>
      </w:r>
      <w:proofErr w:type="gramStart"/>
      <w:r>
        <w:rPr>
          <w:rFonts w:cs="Calibri"/>
          <w:color w:val="000000"/>
        </w:rPr>
        <w:t>following</w:t>
      </w:r>
      <w:proofErr w:type="gramEnd"/>
      <w:r>
        <w:rPr>
          <w:rFonts w:cs="Calibri"/>
          <w:color w:val="000000"/>
        </w:rPr>
        <w:t xml:space="preserv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summer</w:t>
      </w:r>
      <w:proofErr w:type="gramEnd"/>
      <w:r>
        <w:rPr>
          <w:rFonts w:cs="Calibri"/>
          <w:color w:val="000000"/>
        </w:rPr>
        <w:t xml:space="preserve"> and receives 12 hours of credit that is transferred to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the student record for CRTRAN1R would remain unchanged with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t>
      </w:r>
      <w:proofErr w:type="gramEnd"/>
      <w:r>
        <w:rPr>
          <w:rFonts w:cs="Calibri"/>
          <w:color w:val="000000"/>
        </w:rPr>
        <w:t xml:space="preserve"> value of '360', however, the additional 12 hours would be added to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CRTRAN2R reflecting that the student now has a total of 48 hours, '480',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transfer</w:t>
      </w:r>
      <w:proofErr w:type="gramEnd"/>
      <w:r>
        <w:rPr>
          <w:rFonts w:cs="Calibri"/>
          <w:color w:val="000000"/>
        </w:rPr>
        <w:t xml:space="preserve"> credit hours.</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Report only those hours consistent with or applied to the level/degree </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CRTRAN</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Four digit value of hours with implied decimal included (##v#).  Include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leading</w:t>
      </w:r>
      <w:proofErr w:type="gramEnd"/>
      <w:r>
        <w:rPr>
          <w:rFonts w:cs="Calibri"/>
          <w:color w:val="000000"/>
        </w:rPr>
        <w:t xml:space="preserve"> 0s</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30 credit hours=0300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0000</w:t>
      </w:r>
      <w:r>
        <w:rPr>
          <w:rFonts w:ascii="Arial" w:hAnsi="Arial" w:cs="Arial"/>
          <w:sz w:val="24"/>
          <w:szCs w:val="24"/>
        </w:rPr>
        <w:tab/>
      </w:r>
      <w:r>
        <w:rPr>
          <w:rFonts w:cs="Calibri"/>
          <w:color w:val="000000"/>
        </w:rPr>
        <w:t>No Transfer Credits Recorded/Accepted</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0005 to highest</w:t>
      </w:r>
      <w:r>
        <w:rPr>
          <w:rFonts w:ascii="Arial" w:hAnsi="Arial" w:cs="Arial"/>
          <w:sz w:val="24"/>
          <w:szCs w:val="24"/>
        </w:rPr>
        <w:tab/>
      </w:r>
      <w:r>
        <w:rPr>
          <w:rFonts w:cs="Calibri"/>
          <w:color w:val="000000"/>
        </w:rPr>
        <w:t>Acceptable Values for Credit Transfer</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CUMCREDE/R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Cumulative Credit Hours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98-101; R: 101-104</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Cumulative credit hours a student has earned for all the courses taken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during</w:t>
      </w:r>
      <w:proofErr w:type="gramEnd"/>
      <w:r>
        <w:rPr>
          <w:rFonts w:cs="Calibri"/>
          <w:color w:val="000000"/>
        </w:rPr>
        <w:t xml:space="preserve"> the student's collegiate career as recorded by the institution where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is currently enrolled. Field should include all credit </w:t>
      </w:r>
      <w:proofErr w:type="spellStart"/>
      <w:r>
        <w:rPr>
          <w:rFonts w:cs="Calibri"/>
          <w:color w:val="000000"/>
        </w:rPr>
        <w:t>transcripted</w:t>
      </w:r>
      <w:proofErr w:type="spellEnd"/>
      <w:r>
        <w:rPr>
          <w:rFonts w:cs="Calibri"/>
          <w:color w:val="000000"/>
        </w:rPr>
        <w:t xml:space="preserve"> by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institution, including transfer credit, dual credit, audited credit,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non-college</w:t>
      </w:r>
      <w:proofErr w:type="gramEnd"/>
      <w:r>
        <w:rPr>
          <w:rFonts w:cs="Calibri"/>
          <w:color w:val="000000"/>
        </w:rPr>
        <w:t xml:space="preserve"> level credit</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Report only those hours consistent with or applied to the level/degree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 xml:space="preserve"> in CLEVEL/DEGREEST</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CREDHOUR4</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Four digit value of hours with implied decimal included (##v#).  Include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leading</w:t>
      </w:r>
      <w:proofErr w:type="gramEnd"/>
      <w:r>
        <w:rPr>
          <w:rFonts w:cs="Calibri"/>
          <w:color w:val="000000"/>
        </w:rPr>
        <w:t xml:space="preserve"> 0s</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30 credit hours=0300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0000 to highest</w:t>
      </w:r>
      <w:r>
        <w:rPr>
          <w:rFonts w:ascii="Arial" w:hAnsi="Arial" w:cs="Arial"/>
          <w:sz w:val="24"/>
          <w:szCs w:val="24"/>
        </w:rPr>
        <w:tab/>
      </w:r>
      <w:r>
        <w:rPr>
          <w:rFonts w:cs="Calibri"/>
          <w:color w:val="000000"/>
        </w:rPr>
        <w:t>Accepted Values (include leading/trailing 0s)</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CUMGPA</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Cumulative Grade Point Average (GPA)</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140-142</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Cumulative college grade point average a student has earned for all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courses</w:t>
      </w:r>
      <w:proofErr w:type="gramEnd"/>
      <w:r>
        <w:rPr>
          <w:rFonts w:cs="Calibri"/>
          <w:color w:val="000000"/>
        </w:rPr>
        <w:t xml:space="preserve"> taken during the student's collegiate career as </w:t>
      </w:r>
      <w:proofErr w:type="spellStart"/>
      <w:r>
        <w:rPr>
          <w:rFonts w:cs="Calibri"/>
          <w:color w:val="000000"/>
        </w:rPr>
        <w:t>transcripted</w:t>
      </w:r>
      <w:proofErr w:type="spellEnd"/>
      <w:r>
        <w:rPr>
          <w:rFonts w:cs="Calibri"/>
          <w:color w:val="000000"/>
        </w:rPr>
        <w:t xml:space="preserve"> by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where the student is currently enrolled.</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Report only those GPA points consistent with or applied to the level/degree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 xml:space="preserve"> in CLEVEL/DEGREEST</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GPA</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with implied decimal to </w:t>
      </w:r>
      <w:proofErr w:type="spellStart"/>
      <w:r>
        <w:rPr>
          <w:rFonts w:cs="Calibri"/>
          <w:color w:val="000000"/>
        </w:rPr>
        <w:t>hundereths</w:t>
      </w:r>
      <w:proofErr w:type="spellEnd"/>
      <w:r>
        <w:rPr>
          <w:rFonts w:cs="Calibri"/>
          <w:color w:val="000000"/>
        </w:rPr>
        <w:t xml:space="preserve"> place (#v##)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GPA of 3.0=300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color w:val="000000"/>
        </w:rPr>
        <w:t>000</w:t>
      </w:r>
      <w:r>
        <w:rPr>
          <w:rFonts w:ascii="Arial" w:hAnsi="Arial" w:cs="Arial"/>
          <w:sz w:val="24"/>
          <w:szCs w:val="24"/>
        </w:rPr>
        <w:tab/>
      </w:r>
      <w:r>
        <w:rPr>
          <w:rFonts w:cs="Calibri"/>
          <w:color w:val="000000"/>
        </w:rPr>
        <w:t>Grade point average actually zero (use 999 for Not Applicable or not available yet)</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001 to highest</w:t>
      </w:r>
      <w:r>
        <w:rPr>
          <w:rFonts w:ascii="Arial" w:hAnsi="Arial" w:cs="Arial"/>
          <w:sz w:val="24"/>
          <w:szCs w:val="24"/>
        </w:rPr>
        <w:tab/>
      </w:r>
      <w:r>
        <w:rPr>
          <w:rFonts w:cs="Calibri"/>
          <w:color w:val="000000"/>
        </w:rPr>
        <w:t>Acceptable Values (include trailing 0s)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 xml:space="preserve">No GPA, not applicable (pass/fail/audit coursework only or not currently available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w:t>
      </w:r>
      <w:proofErr w:type="gramStart"/>
      <w:r>
        <w:rPr>
          <w:rFonts w:cs="Calibri"/>
          <w:color w:val="000000"/>
        </w:rPr>
        <w:t>e.g</w:t>
      </w:r>
      <w:proofErr w:type="gramEnd"/>
      <w:r>
        <w:rPr>
          <w:rFonts w:cs="Calibri"/>
          <w:color w:val="000000"/>
        </w:rPr>
        <w:t>. incomplete)</w:t>
      </w:r>
    </w:p>
    <w:p w:rsidR="0056689A" w:rsidRDefault="0056689A" w:rsidP="0056689A">
      <w:pPr>
        <w:widowControl w:val="0"/>
        <w:tabs>
          <w:tab w:val="left" w:pos="225"/>
          <w:tab w:val="left" w:pos="2853"/>
        </w:tabs>
        <w:autoSpaceDE w:val="0"/>
        <w:autoSpaceDN w:val="0"/>
        <w:adjustRightInd w:val="0"/>
        <w:spacing w:before="233"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DEGREEC</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Degree Level Conferred</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C: 50-51</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level of the degree conferred to a student upon the </w:t>
      </w:r>
      <w:proofErr w:type="spellStart"/>
      <w:r>
        <w:rPr>
          <w:rFonts w:cs="Calibri"/>
          <w:color w:val="000000"/>
        </w:rPr>
        <w:t>copletion</w:t>
      </w:r>
      <w:proofErr w:type="spellEnd"/>
      <w:r>
        <w:rPr>
          <w:rFonts w:cs="Calibri"/>
          <w:color w:val="000000"/>
        </w:rPr>
        <w:t xml:space="preserve"> of a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or other formal award program of study.</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Records should report up to two majors per student, provided all awards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are</w:t>
      </w:r>
      <w:proofErr w:type="gramEnd"/>
      <w:r>
        <w:rPr>
          <w:rFonts w:cs="Calibri"/>
          <w:color w:val="000000"/>
        </w:rPr>
        <w:t xml:space="preserve"> conferred at the same degree level, and at the conclusion of the same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calendar</w:t>
      </w:r>
      <w:proofErr w:type="gramEnd"/>
      <w:r>
        <w:rPr>
          <w:rFonts w:cs="Calibri"/>
          <w:color w:val="000000"/>
        </w:rPr>
        <w:t xml:space="preserve"> year and term.  Awards at more than one degree level, or in more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than</w:t>
      </w:r>
      <w:proofErr w:type="gramEnd"/>
      <w:r>
        <w:rPr>
          <w:rFonts w:cs="Calibri"/>
          <w:color w:val="000000"/>
        </w:rPr>
        <w:t xml:space="preserve"> one term in the same reporting year, should be reported in separate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records</w:t>
      </w:r>
      <w:proofErr w:type="gramEnd"/>
      <w:r>
        <w:rPr>
          <w:rFonts w:cs="Calibri"/>
          <w:color w:val="000000"/>
        </w:rPr>
        <w:t>.</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DEGREE</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 or CC</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Used for DEGREEC, DEGREEST, and HIDEGREE.  70= Formal Award;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98=Unknown, valid only for DEGREEST and HIDEGREE; 99=No college level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held, valid only for HIDEGREE</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70</w:t>
      </w:r>
      <w:r>
        <w:rPr>
          <w:rFonts w:ascii="Arial" w:hAnsi="Arial" w:cs="Arial"/>
          <w:sz w:val="24"/>
          <w:szCs w:val="24"/>
        </w:rPr>
        <w:tab/>
      </w:r>
      <w:r>
        <w:rPr>
          <w:rFonts w:cs="Calibri"/>
          <w:color w:val="000000"/>
        </w:rPr>
        <w:t xml:space="preserve">CAN THIS BE CHANGED TO NUMERIC (70)?  Recognition in writing by an institution to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student for the completion of a program of courses that has been approved by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institution's governing board which cannot be classified by one of the following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certificates</w:t>
      </w:r>
      <w:proofErr w:type="gramEnd"/>
      <w:r>
        <w:rPr>
          <w:rFonts w:cs="Calibri"/>
          <w:color w:val="000000"/>
        </w:rPr>
        <w:t>, diplomas, or degrees.</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CERTIFICATE/AWARD/DIPLOMA LESS THAN ONE SEMESTER: An award for the successful</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completion</w:t>
      </w:r>
      <w:proofErr w:type="gramEnd"/>
      <w:r>
        <w:rPr>
          <w:rFonts w:cs="Calibri"/>
          <w:color w:val="000000"/>
        </w:rPr>
        <w:t xml:space="preserve"> of a course of study or program offered by a postsecondary education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 time span of one semester or less.</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 xml:space="preserve">CERTIFICATE/AWARD/DIPLOMA LESS THAN ONE YEAR: An award for the successful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 course of study or program offered by a postsecondary education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any time span less than one academic year. Requires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an organized program of study at the postsecondary level in less than</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1 academic year (2 semesters or 3 quarters) or in less than 900 contact hours by a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enrolled full-time.</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21</w:t>
      </w:r>
      <w:r>
        <w:rPr>
          <w:rFonts w:ascii="Arial" w:hAnsi="Arial" w:cs="Arial"/>
          <w:sz w:val="24"/>
          <w:szCs w:val="24"/>
        </w:rPr>
        <w:tab/>
      </w:r>
      <w:r>
        <w:rPr>
          <w:rFonts w:cs="Calibri"/>
          <w:color w:val="000000"/>
        </w:rPr>
        <w:t>CERTIFICATE/AWARD/DIPLOMA OF AT LEAST 1 BUT LESS THAN 2 YEARS: An award for the</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successful</w:t>
      </w:r>
      <w:proofErr w:type="gramEnd"/>
      <w:r>
        <w:rPr>
          <w:rFonts w:cs="Calibri"/>
          <w:color w:val="000000"/>
        </w:rPr>
        <w:t xml:space="preserve"> completion of a course of study or program at the postsecondary level,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requiring</w:t>
      </w:r>
      <w:proofErr w:type="gramEnd"/>
      <w:r>
        <w:rPr>
          <w:rFonts w:cs="Calibri"/>
          <w:color w:val="000000"/>
        </w:rPr>
        <w:t xml:space="preserve"> at least 1 but less than 2 full-time equivalent academic years, or designed</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for</w:t>
      </w:r>
      <w:proofErr w:type="gramEnd"/>
      <w:r>
        <w:rPr>
          <w:rFonts w:cs="Calibri"/>
          <w:color w:val="000000"/>
        </w:rPr>
        <w:t xml:space="preserve"> completion in at least 30 but less than 60 credit hours, or in at least 900 but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1,800 contact hours.</w:t>
      </w:r>
    </w:p>
    <w:p w:rsidR="0056689A" w:rsidRDefault="0056689A" w:rsidP="0056689A">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color w:val="000000"/>
        </w:rPr>
        <w:t>22</w:t>
      </w:r>
      <w:r>
        <w:rPr>
          <w:rFonts w:ascii="Arial" w:hAnsi="Arial" w:cs="Arial"/>
          <w:sz w:val="24"/>
          <w:szCs w:val="24"/>
        </w:rPr>
        <w:tab/>
      </w:r>
      <w:r>
        <w:rPr>
          <w:rFonts w:cs="Calibri"/>
          <w:color w:val="000000"/>
        </w:rPr>
        <w:t xml:space="preserve">TWO-YEAR CERTIFICATE: An award for the successful completion of a course of study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program offered by a postsecondary education institution that covers 2 full-time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academic years, or completion of 60 credit hours or 1,800 contact hours.</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24</w:t>
      </w:r>
      <w:r>
        <w:rPr>
          <w:rFonts w:ascii="Arial" w:hAnsi="Arial" w:cs="Arial"/>
          <w:sz w:val="24"/>
          <w:szCs w:val="24"/>
        </w:rPr>
        <w:tab/>
      </w:r>
      <w:r>
        <w:rPr>
          <w:rFonts w:cs="Calibri"/>
          <w:color w:val="000000"/>
        </w:rPr>
        <w:t xml:space="preserve">CERTIFICATE/AWARD/DIPLOMA OF MORE THAN 2 BUT LESS THAN 4 YEARS: An award for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successful completion of a course of study or program offered by a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postsecondary</w:t>
      </w:r>
      <w:proofErr w:type="gramEnd"/>
      <w:r>
        <w:rPr>
          <w:rFonts w:cs="Calibri"/>
          <w:color w:val="000000"/>
        </w:rPr>
        <w:t xml:space="preserve"> education institution that covers any time span greater than two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less than four academic years. Requires completion of an organized program of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at the postsecondary level in at least 2 but less than 4 full-time equivalent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or designed for completion in at least 60 but less than 120 credit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hours</w:t>
      </w:r>
      <w:proofErr w:type="gramEnd"/>
      <w:r>
        <w:rPr>
          <w:rFonts w:cs="Calibri"/>
          <w:color w:val="000000"/>
        </w:rPr>
        <w:t>, or in at least 1,800 but less than 3,600 contact hours.</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31</w:t>
      </w:r>
      <w:r>
        <w:rPr>
          <w:rFonts w:ascii="Arial" w:hAnsi="Arial" w:cs="Arial"/>
          <w:sz w:val="24"/>
          <w:szCs w:val="24"/>
        </w:rPr>
        <w:tab/>
      </w:r>
      <w:r>
        <w:rPr>
          <w:rFonts w:cs="Calibri"/>
          <w:color w:val="000000"/>
        </w:rPr>
        <w:t xml:space="preserve">ASSOCIATE of ARTS: The degree granted upon completion of an educational program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academic years of</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college</w:t>
      </w:r>
      <w:proofErr w:type="gramEnd"/>
      <w:r>
        <w:rPr>
          <w:rFonts w:cs="Calibri"/>
          <w:color w:val="000000"/>
        </w:rPr>
        <w:t xml:space="preserve"> work.</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32</w:t>
      </w:r>
      <w:r>
        <w:rPr>
          <w:rFonts w:ascii="Arial" w:hAnsi="Arial" w:cs="Arial"/>
          <w:sz w:val="24"/>
          <w:szCs w:val="24"/>
        </w:rPr>
        <w:tab/>
      </w:r>
      <w:r>
        <w:rPr>
          <w:rFonts w:cs="Calibri"/>
          <w:color w:val="000000"/>
        </w:rPr>
        <w:t xml:space="preserve">ASSOCIATE of SCIENCE: The degree granted upon completion of an educational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2 but less than 4 years of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college</w:t>
      </w:r>
      <w:proofErr w:type="gramEnd"/>
      <w:r>
        <w:rPr>
          <w:rFonts w:cs="Calibri"/>
          <w:color w:val="000000"/>
        </w:rPr>
        <w:t xml:space="preserve"> work.</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33</w:t>
      </w:r>
      <w:r>
        <w:rPr>
          <w:rFonts w:ascii="Arial" w:hAnsi="Arial" w:cs="Arial"/>
          <w:sz w:val="24"/>
          <w:szCs w:val="24"/>
        </w:rPr>
        <w:tab/>
      </w:r>
      <w:r>
        <w:rPr>
          <w:rFonts w:cs="Calibri"/>
          <w:color w:val="000000"/>
        </w:rPr>
        <w:t xml:space="preserve">ASSOCIATE OF APPLIED SCIENCE: The degree granted upon completion of a program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years of college </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34</w:t>
      </w:r>
      <w:r>
        <w:rPr>
          <w:rFonts w:ascii="Arial" w:hAnsi="Arial" w:cs="Arial"/>
          <w:sz w:val="24"/>
          <w:szCs w:val="24"/>
        </w:rPr>
        <w:tab/>
      </w:r>
      <w:r>
        <w:rPr>
          <w:rFonts w:cs="Calibri"/>
          <w:color w:val="000000"/>
        </w:rPr>
        <w:t xml:space="preserve">ASSOCIATE OF ARTS IN TEACHING (NEW 2010):  The degree granted upon completion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an educational program less than baccalaureate level, requiring at least two but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four academic years of college work</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23</w:t>
      </w:r>
      <w:r>
        <w:rPr>
          <w:rFonts w:ascii="Arial" w:hAnsi="Arial" w:cs="Arial"/>
          <w:sz w:val="24"/>
          <w:szCs w:val="24"/>
        </w:rPr>
        <w:tab/>
      </w:r>
      <w:r>
        <w:rPr>
          <w:rFonts w:cs="Calibri"/>
          <w:color w:val="000000"/>
        </w:rPr>
        <w:t xml:space="preserve">ASSOCIATE DEGREE (other): The degree granted upon completion of an educational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two but less than four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of college work. This degree consists of all associate degrees with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exception of the AA, AS, AAS and AAT degrees.</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25</w:t>
      </w:r>
      <w:r>
        <w:rPr>
          <w:rFonts w:ascii="Arial" w:hAnsi="Arial" w:cs="Arial"/>
          <w:sz w:val="24"/>
          <w:szCs w:val="24"/>
        </w:rPr>
        <w:tab/>
      </w:r>
      <w:r>
        <w:rPr>
          <w:rFonts w:cs="Calibri"/>
          <w:color w:val="000000"/>
        </w:rPr>
        <w:t xml:space="preserve">BACHELOR'S DEGREE: Any earned academic degree carrying the title of bachelor. An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award</w:t>
      </w:r>
      <w:proofErr w:type="gramEnd"/>
      <w:r>
        <w:rPr>
          <w:rFonts w:cs="Calibri"/>
          <w:color w:val="000000"/>
        </w:rPr>
        <w:t xml:space="preserve"> that normally requires at least 4 but not more than 5 years of full-time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college-level work. This includes ALL bachelor's degrees conferred in a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cooperative</w:t>
      </w:r>
      <w:proofErr w:type="gramEnd"/>
      <w:r>
        <w:rPr>
          <w:rFonts w:cs="Calibri"/>
          <w:color w:val="000000"/>
        </w:rPr>
        <w:t xml:space="preserve"> or work-study plan or program. A cooperative plan provides for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alternate</w:t>
      </w:r>
      <w:proofErr w:type="gramEnd"/>
      <w:r>
        <w:rPr>
          <w:rFonts w:cs="Calibri"/>
          <w:color w:val="000000"/>
        </w:rPr>
        <w:t xml:space="preserve"> class attendance and employment in business, industry, or government;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thus</w:t>
      </w:r>
      <w:proofErr w:type="gramEnd"/>
      <w:r>
        <w:rPr>
          <w:rFonts w:cs="Calibri"/>
          <w:color w:val="000000"/>
        </w:rPr>
        <w:t xml:space="preserve">, it allows the student to combine actual work experience with college studies.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Also includes bachelor's degrees in which the normal 4 years of work is completed </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41</w:t>
      </w:r>
      <w:r>
        <w:rPr>
          <w:rFonts w:ascii="Arial" w:hAnsi="Arial" w:cs="Arial"/>
          <w:sz w:val="24"/>
          <w:szCs w:val="24"/>
        </w:rPr>
        <w:tab/>
      </w:r>
      <w:r>
        <w:rPr>
          <w:rFonts w:cs="Calibri"/>
          <w:color w:val="000000"/>
        </w:rPr>
        <w:t xml:space="preserve">POSTBACCALAUREATE CERTIFICATE:  An award that requires completion of an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organized</w:t>
      </w:r>
      <w:proofErr w:type="gramEnd"/>
      <w:r>
        <w:rPr>
          <w:rFonts w:cs="Calibri"/>
          <w:color w:val="000000"/>
        </w:rPr>
        <w:t xml:space="preserve"> program of study equivalent to 18 semester credit hours beyond the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bachelor's</w:t>
      </w:r>
      <w:proofErr w:type="gramEnd"/>
      <w:r>
        <w:rPr>
          <w:rFonts w:cs="Calibri"/>
          <w:color w:val="000000"/>
        </w:rPr>
        <w:t xml:space="preserve">. It is designed for </w:t>
      </w:r>
      <w:proofErr w:type="gramStart"/>
      <w:r>
        <w:rPr>
          <w:rFonts w:cs="Calibri"/>
          <w:color w:val="000000"/>
        </w:rPr>
        <w:t>persons</w:t>
      </w:r>
      <w:proofErr w:type="gramEnd"/>
      <w:r>
        <w:rPr>
          <w:rFonts w:cs="Calibri"/>
          <w:color w:val="000000"/>
        </w:rPr>
        <w:t xml:space="preserve"> who have completed a baccalaureate degree,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does not meet the requirements of a master’s degree.</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42</w:t>
      </w:r>
      <w:r>
        <w:rPr>
          <w:rFonts w:ascii="Arial" w:hAnsi="Arial" w:cs="Arial"/>
          <w:sz w:val="24"/>
          <w:szCs w:val="24"/>
        </w:rPr>
        <w:tab/>
      </w:r>
      <w:r>
        <w:rPr>
          <w:rFonts w:cs="Calibri"/>
          <w:color w:val="000000"/>
        </w:rPr>
        <w:t xml:space="preserve">MASTER'S DEGREE: An award that requires the successful completion of a program of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of at least the full-time equivalent of 1 but no more than 2 academic years of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work</w:t>
      </w:r>
      <w:proofErr w:type="gramEnd"/>
      <w:r>
        <w:rPr>
          <w:rFonts w:cs="Calibri"/>
          <w:color w:val="000000"/>
        </w:rPr>
        <w:t xml:space="preserve"> beyond the bachelor's degree. Any earned academic degree carrying the title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master. In liberal arts and sciences, the degree is customarily granted upon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successful</w:t>
      </w:r>
      <w:proofErr w:type="gramEnd"/>
      <w:r>
        <w:rPr>
          <w:rFonts w:cs="Calibri"/>
          <w:color w:val="000000"/>
        </w:rPr>
        <w:t xml:space="preserve"> completion of one or two academic years of work beyond the bachelor's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In professional fields, it is an advanced professional degree carrying the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master's</w:t>
      </w:r>
      <w:proofErr w:type="gramEnd"/>
      <w:r>
        <w:rPr>
          <w:rFonts w:cs="Calibri"/>
          <w:color w:val="000000"/>
        </w:rPr>
        <w:t xml:space="preserve"> designation earned after the first professional degree (e.g., LLM, Master in</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Surgery, MS, Master of Science, MSW, Master of Social Work).</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43</w:t>
      </w:r>
      <w:r>
        <w:rPr>
          <w:rFonts w:ascii="Arial" w:hAnsi="Arial" w:cs="Arial"/>
          <w:sz w:val="24"/>
          <w:szCs w:val="24"/>
        </w:rPr>
        <w:tab/>
      </w:r>
      <w:r>
        <w:rPr>
          <w:rFonts w:cs="Calibri"/>
          <w:color w:val="000000"/>
        </w:rPr>
        <w:t xml:space="preserve">EDUCATION SPECIALIST: A certificate requiring completion of an organized program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not less than 30 semester hours beyond the master's degree and enables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persons</w:t>
      </w:r>
      <w:proofErr w:type="gramEnd"/>
      <w:r>
        <w:rPr>
          <w:rFonts w:cs="Calibri"/>
          <w:color w:val="000000"/>
        </w:rPr>
        <w:t xml:space="preserve"> to become certified as school counselors, school principals, school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superintendents</w:t>
      </w:r>
      <w:proofErr w:type="gramEnd"/>
      <w:r>
        <w:rPr>
          <w:rFonts w:cs="Calibri"/>
          <w:color w:val="000000"/>
        </w:rPr>
        <w:t xml:space="preserve">, and other specialty areas related to employment in elementary </w:t>
      </w:r>
    </w:p>
    <w:p w:rsidR="0056689A" w:rsidRDefault="0056689A" w:rsidP="0056689A">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color w:val="000000"/>
        </w:rPr>
        <w:t>44</w:t>
      </w:r>
      <w:r>
        <w:rPr>
          <w:rFonts w:ascii="Arial" w:hAnsi="Arial" w:cs="Arial"/>
          <w:sz w:val="24"/>
          <w:szCs w:val="24"/>
        </w:rPr>
        <w:tab/>
      </w:r>
      <w:r>
        <w:rPr>
          <w:rFonts w:cs="Calibri"/>
          <w:color w:val="000000"/>
        </w:rPr>
        <w:t xml:space="preserve">POST-MASTER’S CERTIFICATE:  An award that requires completion of an organized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of study equivalent to 24 semester credit hours beyond the master's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but does not meet the requirements of academic degrees at the doctor's </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45</w:t>
      </w:r>
      <w:r>
        <w:rPr>
          <w:rFonts w:ascii="Arial" w:hAnsi="Arial" w:cs="Arial"/>
          <w:sz w:val="24"/>
          <w:szCs w:val="24"/>
        </w:rPr>
        <w:tab/>
      </w:r>
      <w:r>
        <w:rPr>
          <w:rFonts w:cs="Calibri"/>
          <w:color w:val="000000"/>
        </w:rPr>
        <w:t>DOCTORAL DEGREE: An earned academic degree carrying the title of doctor, e.g., PhD</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and</w:t>
      </w:r>
      <w:proofErr w:type="gramEnd"/>
      <w:r>
        <w:rPr>
          <w:rFonts w:cs="Calibri"/>
          <w:color w:val="000000"/>
        </w:rPr>
        <w:t xml:space="preserve"> </w:t>
      </w:r>
      <w:proofErr w:type="spellStart"/>
      <w:r>
        <w:rPr>
          <w:rFonts w:cs="Calibri"/>
          <w:color w:val="000000"/>
        </w:rPr>
        <w:t>EdD</w:t>
      </w:r>
      <w:proofErr w:type="spellEnd"/>
      <w:r>
        <w:rPr>
          <w:rFonts w:cs="Calibri"/>
          <w:color w:val="000000"/>
        </w:rPr>
        <w:t xml:space="preserve">. Not to be included are first professional degrees such as MD or DDS.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Equivalent to IPEDS "Doctor's Degree: Research/Scholarship"</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60</w:t>
      </w:r>
      <w:r>
        <w:rPr>
          <w:rFonts w:ascii="Arial" w:hAnsi="Arial" w:cs="Arial"/>
          <w:sz w:val="24"/>
          <w:szCs w:val="24"/>
        </w:rPr>
        <w:tab/>
      </w:r>
      <w:r>
        <w:rPr>
          <w:rFonts w:cs="Calibri"/>
          <w:color w:val="000000"/>
        </w:rPr>
        <w:t xml:space="preserve">FIRST PROFESSIONAL DEGREE: A student enrolled in a graduate-level first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degree program. A student enrolled in an undergraduate pre-</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curriculum or a student in one of the first two years corresponding to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undergraduate freshman or sophomore year of an integrated graduate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degree program should be classified as a lower division student and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not</w:t>
      </w:r>
      <w:proofErr w:type="gramEnd"/>
      <w:r>
        <w:rPr>
          <w:rFonts w:cs="Calibri"/>
          <w:color w:val="000000"/>
        </w:rPr>
        <w:t xml:space="preserve"> as a first professional student.  Equivalent to IPEDS "Doctor's Degree- </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98</w:t>
      </w:r>
      <w:r>
        <w:rPr>
          <w:rFonts w:ascii="Arial" w:hAnsi="Arial" w:cs="Arial"/>
          <w:sz w:val="24"/>
          <w:szCs w:val="24"/>
        </w:rPr>
        <w:tab/>
      </w:r>
      <w:r>
        <w:rPr>
          <w:rFonts w:cs="Calibri"/>
          <w:color w:val="000000"/>
        </w:rPr>
        <w:t xml:space="preserve">Unknown, Institutions is unaware of the highest degree sought by student (valid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only</w:t>
      </w:r>
      <w:proofErr w:type="gramEnd"/>
      <w:r>
        <w:rPr>
          <w:rFonts w:cs="Calibri"/>
          <w:color w:val="000000"/>
        </w:rPr>
        <w:t xml:space="preserve"> with DEGREEST and HIDEGREE)</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No College-level </w:t>
      </w:r>
      <w:proofErr w:type="gramStart"/>
      <w:r>
        <w:rPr>
          <w:rFonts w:cs="Calibri"/>
          <w:color w:val="000000"/>
        </w:rPr>
        <w:t>degree</w:t>
      </w:r>
      <w:proofErr w:type="gramEnd"/>
      <w:r>
        <w:rPr>
          <w:rFonts w:cs="Calibri"/>
          <w:color w:val="000000"/>
        </w:rPr>
        <w:t xml:space="preserve"> held (valid only with HIDEGREE)</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DEGREEST</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Degree Level Sought</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64-65; R: 64-65</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highest degree level a student is currently working toward, and is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intending</w:t>
      </w:r>
      <w:proofErr w:type="gramEnd"/>
      <w:r>
        <w:rPr>
          <w:rFonts w:cs="Calibri"/>
          <w:color w:val="000000"/>
        </w:rPr>
        <w:t xml:space="preserve"> to complete.</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Students should be coded according to the highest degree level the student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is</w:t>
      </w:r>
      <w:proofErr w:type="gramEnd"/>
      <w:r>
        <w:rPr>
          <w:rFonts w:cs="Calibri"/>
          <w:color w:val="000000"/>
        </w:rPr>
        <w:t xml:space="preserve"> currently working toward;  e.g. </w:t>
      </w:r>
      <w:proofErr w:type="spellStart"/>
      <w:r>
        <w:rPr>
          <w:rFonts w:cs="Calibri"/>
          <w:color w:val="000000"/>
        </w:rPr>
        <w:t>student's</w:t>
      </w:r>
      <w:proofErr w:type="spellEnd"/>
      <w:r>
        <w:rPr>
          <w:rFonts w:cs="Calibri"/>
          <w:color w:val="000000"/>
        </w:rPr>
        <w:t xml:space="preserve"> enrolled in concurrent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baccalaureate</w:t>
      </w:r>
      <w:proofErr w:type="gramEnd"/>
      <w:r>
        <w:rPr>
          <w:rFonts w:cs="Calibri"/>
          <w:color w:val="000000"/>
        </w:rPr>
        <w:t xml:space="preserve"> and master's programs should be coded at the master's level</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DEGREE</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 or CC</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Used for DEGREEC, DEGREEST, and HIDEGREE.  70= Formal Award;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98=Unknown, valid only for DEGREEST and HIDEGREE; 99=No college level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held, valid only for HIDEGREE</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70</w:t>
      </w:r>
      <w:r>
        <w:rPr>
          <w:rFonts w:ascii="Arial" w:hAnsi="Arial" w:cs="Arial"/>
          <w:sz w:val="24"/>
          <w:szCs w:val="24"/>
        </w:rPr>
        <w:tab/>
      </w:r>
      <w:r>
        <w:rPr>
          <w:rFonts w:cs="Calibri"/>
          <w:color w:val="000000"/>
        </w:rPr>
        <w:t xml:space="preserve">CAN THIS BE CHANGED TO NUMERIC (70)?  Recognition in writing by an institution to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student for the completion of a program of courses that has been approved by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institution's governing board which cannot be classified by one of the following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certificates</w:t>
      </w:r>
      <w:proofErr w:type="gramEnd"/>
      <w:r>
        <w:rPr>
          <w:rFonts w:cs="Calibri"/>
          <w:color w:val="000000"/>
        </w:rPr>
        <w:t>, diplomas, or degrees.</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CERTIFICATE/AWARD/DIPLOMA LESS THAN ONE SEMESTER: An award for the successful</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completion</w:t>
      </w:r>
      <w:proofErr w:type="gramEnd"/>
      <w:r>
        <w:rPr>
          <w:rFonts w:cs="Calibri"/>
          <w:color w:val="000000"/>
        </w:rPr>
        <w:t xml:space="preserve"> of a course of study or program offered by a postsecondary education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 time span of one semester or less.</w:t>
      </w:r>
    </w:p>
    <w:p w:rsidR="0056689A" w:rsidRDefault="0056689A" w:rsidP="0056689A">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color w:val="000000"/>
        </w:rPr>
        <w:t>20</w:t>
      </w:r>
      <w:r>
        <w:rPr>
          <w:rFonts w:ascii="Arial" w:hAnsi="Arial" w:cs="Arial"/>
          <w:sz w:val="24"/>
          <w:szCs w:val="24"/>
        </w:rPr>
        <w:tab/>
      </w:r>
      <w:r>
        <w:rPr>
          <w:rFonts w:cs="Calibri"/>
          <w:color w:val="000000"/>
        </w:rPr>
        <w:t xml:space="preserve">CERTIFICATE/AWARD/DIPLOMA LESS THAN ONE YEAR: An award for the successful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 course of study or program offered by a postsecondary education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any time span less than one academic year. Requires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an organized program of study at the postsecondary level in less than</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1 academic year (2 semesters or 3 quarters) or in less than 900 contact hours by a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enrolled full-time.</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21</w:t>
      </w:r>
      <w:r>
        <w:rPr>
          <w:rFonts w:ascii="Arial" w:hAnsi="Arial" w:cs="Arial"/>
          <w:sz w:val="24"/>
          <w:szCs w:val="24"/>
        </w:rPr>
        <w:tab/>
      </w:r>
      <w:r>
        <w:rPr>
          <w:rFonts w:cs="Calibri"/>
          <w:color w:val="000000"/>
        </w:rPr>
        <w:t>CERTIFICATE/AWARD/DIPLOMA OF AT LEAST 1 BUT LESS THAN 2 YEARS: An award for the</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successful</w:t>
      </w:r>
      <w:proofErr w:type="gramEnd"/>
      <w:r>
        <w:rPr>
          <w:rFonts w:cs="Calibri"/>
          <w:color w:val="000000"/>
        </w:rPr>
        <w:t xml:space="preserve"> completion of a course of study or program at the postsecondary level,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requiring</w:t>
      </w:r>
      <w:proofErr w:type="gramEnd"/>
      <w:r>
        <w:rPr>
          <w:rFonts w:cs="Calibri"/>
          <w:color w:val="000000"/>
        </w:rPr>
        <w:t xml:space="preserve"> at least 1 but less than 2 full-time equivalent academic years, or designed</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for</w:t>
      </w:r>
      <w:proofErr w:type="gramEnd"/>
      <w:r>
        <w:rPr>
          <w:rFonts w:cs="Calibri"/>
          <w:color w:val="000000"/>
        </w:rPr>
        <w:t xml:space="preserve"> completion in at least 30 but less than 60 credit hours, or in at least 900 but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1,800 contact hours.</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22</w:t>
      </w:r>
      <w:r>
        <w:rPr>
          <w:rFonts w:ascii="Arial" w:hAnsi="Arial" w:cs="Arial"/>
          <w:sz w:val="24"/>
          <w:szCs w:val="24"/>
        </w:rPr>
        <w:tab/>
      </w:r>
      <w:r>
        <w:rPr>
          <w:rFonts w:cs="Calibri"/>
          <w:color w:val="000000"/>
        </w:rPr>
        <w:t xml:space="preserve">TWO-YEAR CERTIFICATE: An award for the successful completion of a course of study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program offered by a postsecondary education institution that covers 2 full-time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academic years, or completion of 60 credit hours or 1,800 contact hours.</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24</w:t>
      </w:r>
      <w:r>
        <w:rPr>
          <w:rFonts w:ascii="Arial" w:hAnsi="Arial" w:cs="Arial"/>
          <w:sz w:val="24"/>
          <w:szCs w:val="24"/>
        </w:rPr>
        <w:tab/>
      </w:r>
      <w:r>
        <w:rPr>
          <w:rFonts w:cs="Calibri"/>
          <w:color w:val="000000"/>
        </w:rPr>
        <w:t xml:space="preserve">CERTIFICATE/AWARD/DIPLOMA OF MORE THAN 2 BUT LESS THAN 4 YEARS: An award for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successful completion of a course of study or program offered by a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postsecondary</w:t>
      </w:r>
      <w:proofErr w:type="gramEnd"/>
      <w:r>
        <w:rPr>
          <w:rFonts w:cs="Calibri"/>
          <w:color w:val="000000"/>
        </w:rPr>
        <w:t xml:space="preserve"> education institution that covers any time span greater than two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less than four academic years. Requires completion of an organized program of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at the postsecondary level in at least 2 but less than 4 full-time equivalent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or designed for completion in at least 60 but less than 120 credit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hours</w:t>
      </w:r>
      <w:proofErr w:type="gramEnd"/>
      <w:r>
        <w:rPr>
          <w:rFonts w:cs="Calibri"/>
          <w:color w:val="000000"/>
        </w:rPr>
        <w:t>, or in at least 1,800 but less than 3,600 contact hours.</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31</w:t>
      </w:r>
      <w:r>
        <w:rPr>
          <w:rFonts w:ascii="Arial" w:hAnsi="Arial" w:cs="Arial"/>
          <w:sz w:val="24"/>
          <w:szCs w:val="24"/>
        </w:rPr>
        <w:tab/>
      </w:r>
      <w:r>
        <w:rPr>
          <w:rFonts w:cs="Calibri"/>
          <w:color w:val="000000"/>
        </w:rPr>
        <w:t xml:space="preserve">ASSOCIATE of ARTS: The degree granted upon completion of an educational program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academic years of</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college</w:t>
      </w:r>
      <w:proofErr w:type="gramEnd"/>
      <w:r>
        <w:rPr>
          <w:rFonts w:cs="Calibri"/>
          <w:color w:val="000000"/>
        </w:rPr>
        <w:t xml:space="preserve"> work.</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32</w:t>
      </w:r>
      <w:r>
        <w:rPr>
          <w:rFonts w:ascii="Arial" w:hAnsi="Arial" w:cs="Arial"/>
          <w:sz w:val="24"/>
          <w:szCs w:val="24"/>
        </w:rPr>
        <w:tab/>
      </w:r>
      <w:r>
        <w:rPr>
          <w:rFonts w:cs="Calibri"/>
          <w:color w:val="000000"/>
        </w:rPr>
        <w:t xml:space="preserve">ASSOCIATE of SCIENCE: The degree granted upon completion of an educational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2 but less than 4 years of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college</w:t>
      </w:r>
      <w:proofErr w:type="gramEnd"/>
      <w:r>
        <w:rPr>
          <w:rFonts w:cs="Calibri"/>
          <w:color w:val="000000"/>
        </w:rPr>
        <w:t xml:space="preserve"> work.</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33</w:t>
      </w:r>
      <w:r>
        <w:rPr>
          <w:rFonts w:ascii="Arial" w:hAnsi="Arial" w:cs="Arial"/>
          <w:sz w:val="24"/>
          <w:szCs w:val="24"/>
        </w:rPr>
        <w:tab/>
      </w:r>
      <w:r>
        <w:rPr>
          <w:rFonts w:cs="Calibri"/>
          <w:color w:val="000000"/>
        </w:rPr>
        <w:t xml:space="preserve">ASSOCIATE OF APPLIED SCIENCE: The degree granted upon completion of a program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years of college </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34</w:t>
      </w:r>
      <w:r>
        <w:rPr>
          <w:rFonts w:ascii="Arial" w:hAnsi="Arial" w:cs="Arial"/>
          <w:sz w:val="24"/>
          <w:szCs w:val="24"/>
        </w:rPr>
        <w:tab/>
      </w:r>
      <w:r>
        <w:rPr>
          <w:rFonts w:cs="Calibri"/>
          <w:color w:val="000000"/>
        </w:rPr>
        <w:t xml:space="preserve">ASSOCIATE OF ARTS IN TEACHING (NEW 2010):  The degree granted upon completion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an educational program less than baccalaureate level, requiring at least two but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four academic years of college work</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23</w:t>
      </w:r>
      <w:r>
        <w:rPr>
          <w:rFonts w:ascii="Arial" w:hAnsi="Arial" w:cs="Arial"/>
          <w:sz w:val="24"/>
          <w:szCs w:val="24"/>
        </w:rPr>
        <w:tab/>
      </w:r>
      <w:r>
        <w:rPr>
          <w:rFonts w:cs="Calibri"/>
          <w:color w:val="000000"/>
        </w:rPr>
        <w:t xml:space="preserve">ASSOCIATE DEGREE (other): The degree granted upon completion of an educational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two but less than four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of college work. This degree consists of all associate degrees with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exception of the AA, AS, AAS and AAT degrees.</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25</w:t>
      </w:r>
      <w:r>
        <w:rPr>
          <w:rFonts w:ascii="Arial" w:hAnsi="Arial" w:cs="Arial"/>
          <w:sz w:val="24"/>
          <w:szCs w:val="24"/>
        </w:rPr>
        <w:tab/>
      </w:r>
      <w:r>
        <w:rPr>
          <w:rFonts w:cs="Calibri"/>
          <w:color w:val="000000"/>
        </w:rPr>
        <w:t xml:space="preserve">BACHELOR'S DEGREE: Any earned academic degree carrying the title of bachelor. An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award</w:t>
      </w:r>
      <w:proofErr w:type="gramEnd"/>
      <w:r>
        <w:rPr>
          <w:rFonts w:cs="Calibri"/>
          <w:color w:val="000000"/>
        </w:rPr>
        <w:t xml:space="preserve"> that normally requires at least 4 but not more than 5 years of full-time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college-level work. This includes ALL bachelor's degrees conferred in a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cooperative</w:t>
      </w:r>
      <w:proofErr w:type="gramEnd"/>
      <w:r>
        <w:rPr>
          <w:rFonts w:cs="Calibri"/>
          <w:color w:val="000000"/>
        </w:rPr>
        <w:t xml:space="preserve"> or work-study plan or program. A cooperative plan provides for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alternate</w:t>
      </w:r>
      <w:proofErr w:type="gramEnd"/>
      <w:r>
        <w:rPr>
          <w:rFonts w:cs="Calibri"/>
          <w:color w:val="000000"/>
        </w:rPr>
        <w:t xml:space="preserve"> class attendance and employment in business, industry, or government;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thus</w:t>
      </w:r>
      <w:proofErr w:type="gramEnd"/>
      <w:r>
        <w:rPr>
          <w:rFonts w:cs="Calibri"/>
          <w:color w:val="000000"/>
        </w:rPr>
        <w:t xml:space="preserve">, it allows the student to combine actual work experience with college studies.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Also includes bachelor's degrees in which the normal 4 years of work is completed </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41</w:t>
      </w:r>
      <w:r>
        <w:rPr>
          <w:rFonts w:ascii="Arial" w:hAnsi="Arial" w:cs="Arial"/>
          <w:sz w:val="24"/>
          <w:szCs w:val="24"/>
        </w:rPr>
        <w:tab/>
      </w:r>
      <w:r>
        <w:rPr>
          <w:rFonts w:cs="Calibri"/>
          <w:color w:val="000000"/>
        </w:rPr>
        <w:t xml:space="preserve">POSTBACCALAUREATE CERTIFICATE:  An award that requires completion of an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organized</w:t>
      </w:r>
      <w:proofErr w:type="gramEnd"/>
      <w:r>
        <w:rPr>
          <w:rFonts w:cs="Calibri"/>
          <w:color w:val="000000"/>
        </w:rPr>
        <w:t xml:space="preserve"> program of study equivalent to 18 semester credit hours beyond the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bachelor's</w:t>
      </w:r>
      <w:proofErr w:type="gramEnd"/>
      <w:r>
        <w:rPr>
          <w:rFonts w:cs="Calibri"/>
          <w:color w:val="000000"/>
        </w:rPr>
        <w:t xml:space="preserve">. It is designed for </w:t>
      </w:r>
      <w:proofErr w:type="gramStart"/>
      <w:r>
        <w:rPr>
          <w:rFonts w:cs="Calibri"/>
          <w:color w:val="000000"/>
        </w:rPr>
        <w:t>persons</w:t>
      </w:r>
      <w:proofErr w:type="gramEnd"/>
      <w:r>
        <w:rPr>
          <w:rFonts w:cs="Calibri"/>
          <w:color w:val="000000"/>
        </w:rPr>
        <w:t xml:space="preserve"> who have completed a baccalaureate degree,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does not meet the requirements of a master’s degree.</w:t>
      </w:r>
    </w:p>
    <w:p w:rsidR="0056689A" w:rsidRDefault="0056689A" w:rsidP="0056689A">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color w:val="000000"/>
        </w:rPr>
        <w:t>42</w:t>
      </w:r>
      <w:r>
        <w:rPr>
          <w:rFonts w:ascii="Arial" w:hAnsi="Arial" w:cs="Arial"/>
          <w:sz w:val="24"/>
          <w:szCs w:val="24"/>
        </w:rPr>
        <w:tab/>
      </w:r>
      <w:r>
        <w:rPr>
          <w:rFonts w:cs="Calibri"/>
          <w:color w:val="000000"/>
        </w:rPr>
        <w:t xml:space="preserve">MASTER'S DEGREE: An award that requires the successful completion of a program of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of at least the full-time equivalent of 1 but no more than 2 academic years of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work</w:t>
      </w:r>
      <w:proofErr w:type="gramEnd"/>
      <w:r>
        <w:rPr>
          <w:rFonts w:cs="Calibri"/>
          <w:color w:val="000000"/>
        </w:rPr>
        <w:t xml:space="preserve"> beyond the bachelor's degree. Any earned academic degree carrying the title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master. In liberal arts and sciences, the degree is customarily granted upon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successful</w:t>
      </w:r>
      <w:proofErr w:type="gramEnd"/>
      <w:r>
        <w:rPr>
          <w:rFonts w:cs="Calibri"/>
          <w:color w:val="000000"/>
        </w:rPr>
        <w:t xml:space="preserve"> completion of one or two academic years of work beyond the bachelor's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In professional fields, it is an advanced professional degree carrying the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master's</w:t>
      </w:r>
      <w:proofErr w:type="gramEnd"/>
      <w:r>
        <w:rPr>
          <w:rFonts w:cs="Calibri"/>
          <w:color w:val="000000"/>
        </w:rPr>
        <w:t xml:space="preserve"> designation earned after the first professional degree (e.g., LLM, Master in</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Surgery, MS, Master of Science, MSW, Master of Social Work).</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43</w:t>
      </w:r>
      <w:r>
        <w:rPr>
          <w:rFonts w:ascii="Arial" w:hAnsi="Arial" w:cs="Arial"/>
          <w:sz w:val="24"/>
          <w:szCs w:val="24"/>
        </w:rPr>
        <w:tab/>
      </w:r>
      <w:r>
        <w:rPr>
          <w:rFonts w:cs="Calibri"/>
          <w:color w:val="000000"/>
        </w:rPr>
        <w:t xml:space="preserve">EDUCATION SPECIALIST: A certificate requiring completion of an organized program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not less than 30 semester hours beyond the master's degree and enables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persons</w:t>
      </w:r>
      <w:proofErr w:type="gramEnd"/>
      <w:r>
        <w:rPr>
          <w:rFonts w:cs="Calibri"/>
          <w:color w:val="000000"/>
        </w:rPr>
        <w:t xml:space="preserve"> to become certified as school counselors, school principals, school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superintendents</w:t>
      </w:r>
      <w:proofErr w:type="gramEnd"/>
      <w:r>
        <w:rPr>
          <w:rFonts w:cs="Calibri"/>
          <w:color w:val="000000"/>
        </w:rPr>
        <w:t xml:space="preserve">, and other specialty areas related to employment in elementary </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44</w:t>
      </w:r>
      <w:r>
        <w:rPr>
          <w:rFonts w:ascii="Arial" w:hAnsi="Arial" w:cs="Arial"/>
          <w:sz w:val="24"/>
          <w:szCs w:val="24"/>
        </w:rPr>
        <w:tab/>
      </w:r>
      <w:r>
        <w:rPr>
          <w:rFonts w:cs="Calibri"/>
          <w:color w:val="000000"/>
        </w:rPr>
        <w:t xml:space="preserve">POST-MASTER’S CERTIFICATE:  An award that requires completion of an organized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of study equivalent to 24 semester credit hours beyond the master's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but does not meet the requirements of academic degrees at the doctor's </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45</w:t>
      </w:r>
      <w:r>
        <w:rPr>
          <w:rFonts w:ascii="Arial" w:hAnsi="Arial" w:cs="Arial"/>
          <w:sz w:val="24"/>
          <w:szCs w:val="24"/>
        </w:rPr>
        <w:tab/>
      </w:r>
      <w:r>
        <w:rPr>
          <w:rFonts w:cs="Calibri"/>
          <w:color w:val="000000"/>
        </w:rPr>
        <w:t>DOCTORAL DEGREE: An earned academic degree carrying the title of doctor, e.g., PhD</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and</w:t>
      </w:r>
      <w:proofErr w:type="gramEnd"/>
      <w:r>
        <w:rPr>
          <w:rFonts w:cs="Calibri"/>
          <w:color w:val="000000"/>
        </w:rPr>
        <w:t xml:space="preserve"> </w:t>
      </w:r>
      <w:proofErr w:type="spellStart"/>
      <w:r>
        <w:rPr>
          <w:rFonts w:cs="Calibri"/>
          <w:color w:val="000000"/>
        </w:rPr>
        <w:t>EdD</w:t>
      </w:r>
      <w:proofErr w:type="spellEnd"/>
      <w:r>
        <w:rPr>
          <w:rFonts w:cs="Calibri"/>
          <w:color w:val="000000"/>
        </w:rPr>
        <w:t xml:space="preserve">. Not to be included are first professional degrees such as MD or DDS.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Equivalent to IPEDS "Doctor's Degree: Research/Scholarship"</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60</w:t>
      </w:r>
      <w:r>
        <w:rPr>
          <w:rFonts w:ascii="Arial" w:hAnsi="Arial" w:cs="Arial"/>
          <w:sz w:val="24"/>
          <w:szCs w:val="24"/>
        </w:rPr>
        <w:tab/>
      </w:r>
      <w:r>
        <w:rPr>
          <w:rFonts w:cs="Calibri"/>
          <w:color w:val="000000"/>
        </w:rPr>
        <w:t xml:space="preserve">FIRST PROFESSIONAL DEGREE: A student enrolled in a graduate-level first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degree program. A student enrolled in an undergraduate pre-</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curriculum or a student in one of the first two years corresponding to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undergraduate freshman or sophomore year of an integrated graduate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degree program should be classified as a lower division student and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not</w:t>
      </w:r>
      <w:proofErr w:type="gramEnd"/>
      <w:r>
        <w:rPr>
          <w:rFonts w:cs="Calibri"/>
          <w:color w:val="000000"/>
        </w:rPr>
        <w:t xml:space="preserve"> as a first professional student.  Equivalent to IPEDS "Doctor's Degree- </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98</w:t>
      </w:r>
      <w:r>
        <w:rPr>
          <w:rFonts w:ascii="Arial" w:hAnsi="Arial" w:cs="Arial"/>
          <w:sz w:val="24"/>
          <w:szCs w:val="24"/>
        </w:rPr>
        <w:tab/>
      </w:r>
      <w:r>
        <w:rPr>
          <w:rFonts w:cs="Calibri"/>
          <w:color w:val="000000"/>
        </w:rPr>
        <w:t xml:space="preserve">Unknown, Institutions is unaware of the highest degree sought by student (valid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only</w:t>
      </w:r>
      <w:proofErr w:type="gramEnd"/>
      <w:r>
        <w:rPr>
          <w:rFonts w:cs="Calibri"/>
          <w:color w:val="000000"/>
        </w:rPr>
        <w:t xml:space="preserve"> with DEGREEST and HIDEGREE)</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No College-level </w:t>
      </w:r>
      <w:proofErr w:type="gramStart"/>
      <w:r>
        <w:rPr>
          <w:rFonts w:cs="Calibri"/>
          <w:color w:val="000000"/>
        </w:rPr>
        <w:t>degree</w:t>
      </w:r>
      <w:proofErr w:type="gramEnd"/>
      <w:r>
        <w:rPr>
          <w:rFonts w:cs="Calibri"/>
          <w:color w:val="000000"/>
        </w:rPr>
        <w:t xml:space="preserve"> held (valid only with HIDEGREE)</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DISTANCE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Distance Learning Credit Hours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323-325; R: 258-260</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Number of credit hours enrolled in predominantly distance learning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courses</w:t>
      </w:r>
      <w:proofErr w:type="gramEnd"/>
      <w:r>
        <w:rPr>
          <w:rFonts w:cs="Calibri"/>
          <w:color w:val="000000"/>
        </w:rPr>
        <w:t>.</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Coursework should be classified as distance learning if the predominance of</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the</w:t>
      </w:r>
      <w:proofErr w:type="gramEnd"/>
      <w:r>
        <w:rPr>
          <w:rFonts w:cs="Calibri"/>
          <w:color w:val="000000"/>
        </w:rPr>
        <w:t xml:space="preserve"> instruction takes place through a non-face-to-face modality in which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instructor and students are separated by time, location, or both.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Education or training courses are delivered to remote locations via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synchronous</w:t>
      </w:r>
      <w:proofErr w:type="gramEnd"/>
      <w:r>
        <w:rPr>
          <w:rFonts w:cs="Calibri"/>
          <w:color w:val="000000"/>
        </w:rPr>
        <w:t xml:space="preserve"> or asynchronous means of instruction, including written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correspondence</w:t>
      </w:r>
      <w:proofErr w:type="gramEnd"/>
      <w:r>
        <w:rPr>
          <w:rFonts w:cs="Calibri"/>
          <w:color w:val="000000"/>
        </w:rPr>
        <w:t xml:space="preserve">, text, graphics, audio- and videotape, CD-ROM, online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learning</w:t>
      </w:r>
      <w:proofErr w:type="gramEnd"/>
      <w:r>
        <w:rPr>
          <w:rFonts w:cs="Calibri"/>
          <w:color w:val="000000"/>
        </w:rPr>
        <w:t xml:space="preserve">, audio- and videoconferencing, interactive TV, and FAX.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Predominance should exceed 50% of the time a traditional course would </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DOBIRTH</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Date of Birth</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48-55; R: 48-55; C: 138-145</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8</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date of birth</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the student's date of birth is not known, then zero </w:t>
      </w:r>
      <w:proofErr w:type="gramStart"/>
      <w:r>
        <w:rPr>
          <w:rFonts w:cs="Calibri"/>
          <w:color w:val="000000"/>
        </w:rPr>
        <w:t>fill</w:t>
      </w:r>
      <w:proofErr w:type="gramEnd"/>
      <w:r>
        <w:rPr>
          <w:rFonts w:cs="Calibri"/>
          <w:color w:val="000000"/>
        </w:rPr>
        <w:t xml:space="preserve"> this field. If the date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birth is known, the field should be filled with the first four digits indicating</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the</w:t>
      </w:r>
      <w:proofErr w:type="gramEnd"/>
      <w:r>
        <w:rPr>
          <w:rFonts w:cs="Calibri"/>
          <w:color w:val="000000"/>
        </w:rPr>
        <w:t xml:space="preserve"> year of birth, followed by two digits for the numeric abbreviation of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month</w:t>
      </w:r>
      <w:proofErr w:type="gramEnd"/>
      <w:r>
        <w:rPr>
          <w:rFonts w:cs="Calibri"/>
          <w:color w:val="000000"/>
        </w:rPr>
        <w:t xml:space="preserve"> of birth, followed by the final two digits indicating the day of birth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(YYYYMMDD).</w:t>
      </w:r>
      <w:proofErr w:type="gramEnd"/>
      <w:r>
        <w:rPr>
          <w:rFonts w:cs="Calibri"/>
          <w:color w:val="000000"/>
        </w:rPr>
        <w:t xml:space="preserve"> For example, a date of birth of October 11, 1986 should be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coded</w:t>
      </w:r>
      <w:proofErr w:type="gramEnd"/>
      <w:r>
        <w:rPr>
          <w:rFonts w:cs="Calibri"/>
          <w:color w:val="000000"/>
        </w:rPr>
        <w:t xml:space="preserve"> '19861011'.</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DOBIRTH</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Eight-digit value for date YYYYMMDD</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October 11, 1986 = 19861011</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 xml:space="preserve">19000101 to </w:t>
      </w:r>
      <w:r>
        <w:rPr>
          <w:rFonts w:ascii="Arial" w:hAnsi="Arial" w:cs="Arial"/>
          <w:sz w:val="24"/>
          <w:szCs w:val="24"/>
        </w:rPr>
        <w:tab/>
      </w:r>
      <w:r>
        <w:rPr>
          <w:rFonts w:cs="Calibri"/>
          <w:color w:val="000000"/>
        </w:rPr>
        <w:t>Acceptable Values (YYYYMMDD)</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99999999</w:t>
      </w:r>
      <w:r>
        <w:rPr>
          <w:rFonts w:ascii="Arial" w:hAnsi="Arial" w:cs="Arial"/>
          <w:sz w:val="24"/>
          <w:szCs w:val="24"/>
        </w:rPr>
        <w:tab/>
      </w:r>
      <w:r>
        <w:rPr>
          <w:rFonts w:cs="Calibri"/>
          <w:color w:val="000000"/>
        </w:rPr>
        <w:t>Unknown, Institution does not have information to populate this field</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DSSTATUS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Degree-Seeking Status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86; R: 86</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Status of a student enrolled in courses for credit who is recognized by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as seeking, or not seeking, a formal award at the reporting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At the undergraduate level, this is intended to include those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in vocational/occupational programs.</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identifies whether a student is seeking a certificate, diploma,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or other formal award at the reporting institution. Students seeking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t>
      </w:r>
      <w:proofErr w:type="gramEnd"/>
      <w:r>
        <w:rPr>
          <w:rFonts w:cs="Calibri"/>
          <w:color w:val="000000"/>
        </w:rPr>
        <w:t xml:space="preserve"> degree or other formal award are those enrolled in courses for credit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who</w:t>
      </w:r>
      <w:proofErr w:type="gramEnd"/>
      <w:r>
        <w:rPr>
          <w:rFonts w:cs="Calibri"/>
          <w:color w:val="000000"/>
        </w:rPr>
        <w:t xml:space="preserve"> are recognized by the reporting institution as seeking a degree or other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formal</w:t>
      </w:r>
      <w:proofErr w:type="gramEnd"/>
      <w:r>
        <w:rPr>
          <w:rFonts w:cs="Calibri"/>
          <w:color w:val="000000"/>
        </w:rPr>
        <w:t xml:space="preserve"> award.</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DSSTATUS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Unknown, Institution does not have information to populate this field</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Degree-Seeking</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Non-Degree-Seeking</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EACTCOM</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proofErr w:type="spellStart"/>
      <w:r>
        <w:rPr>
          <w:rFonts w:cs="Calibri"/>
          <w:color w:val="000000"/>
        </w:rPr>
        <w:t>Equacted</w:t>
      </w:r>
      <w:proofErr w:type="spellEnd"/>
      <w:r>
        <w:rPr>
          <w:rFonts w:cs="Calibri"/>
          <w:color w:val="000000"/>
        </w:rPr>
        <w:t xml:space="preserve"> ACT Composite Score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177</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Identifies students for whom the ACT Composite Score </w:t>
      </w:r>
      <w:proofErr w:type="spellStart"/>
      <w:r>
        <w:rPr>
          <w:rFonts w:cs="Calibri"/>
          <w:color w:val="000000"/>
        </w:rPr>
        <w:t>reorted</w:t>
      </w:r>
      <w:proofErr w:type="spellEnd"/>
      <w:r>
        <w:rPr>
          <w:rFonts w:cs="Calibri"/>
          <w:color w:val="000000"/>
        </w:rPr>
        <w:t xml:space="preserve"> in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ACTCOM field has been equated based on SAT Math (SATMAT) and SAT Verbal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(SATVER) scores.</w:t>
      </w:r>
      <w:proofErr w:type="gramEnd"/>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ACT/SAT Concordance information is available in the hyperlink resources </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28" w:history="1">
        <w:r>
          <w:rPr>
            <w:rFonts w:cs="Calibri"/>
            <w:color w:val="0000FF"/>
            <w:u w:val="single"/>
          </w:rPr>
          <w:t>http://www.dhe.mo.gov/files/ACT_SAT_Concordance.xls</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EACTCOM</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Not Applicable</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Any ACT scores reported for this student are based on ACT testing.</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ACT Composite Score (ACTCOM) equated based on SAT testing.</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FICECODE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FICE College Code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3-8; R: 3-8; C: 3-8</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FICE code formerly used to identify American colleges and universities.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List of all FICE codes, where available, for all Missouri institutions available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w:t>
      </w:r>
      <w:proofErr w:type="gramEnd"/>
      <w:r>
        <w:rPr>
          <w:rFonts w:cs="Calibri"/>
          <w:color w:val="000000"/>
        </w:rPr>
        <w:t xml:space="preserve"> </w:t>
      </w:r>
      <w:proofErr w:type="spellStart"/>
      <w:r>
        <w:rPr>
          <w:rFonts w:cs="Calibri"/>
          <w:color w:val="000000"/>
        </w:rPr>
        <w:t>Hyperlinke</w:t>
      </w:r>
      <w:proofErr w:type="spellEnd"/>
      <w:r>
        <w:rPr>
          <w:rFonts w:cs="Calibri"/>
          <w:color w:val="000000"/>
        </w:rPr>
        <w:t xml:space="preserve"> Resources</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29" w:history="1">
        <w:r>
          <w:rPr>
            <w:rFonts w:cs="Calibri"/>
            <w:color w:val="0000FF"/>
            <w:u w:val="single"/>
          </w:rPr>
          <w:t>http://www.dhe.mo.gov/files/FICE_IPEDS.xls</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left" w:pos="2376"/>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FILETYPE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File Type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 xml:space="preserve">E: 1-2; R: 1-2; </w:t>
      </w:r>
      <w:proofErr w:type="gramStart"/>
      <w:r>
        <w:rPr>
          <w:rFonts w:cs="Calibri"/>
          <w:color w:val="000000"/>
        </w:rPr>
        <w:t>C :</w:t>
      </w:r>
      <w:proofErr w:type="gramEnd"/>
      <w:r>
        <w:rPr>
          <w:rFonts w:cs="Calibri"/>
          <w:color w:val="000000"/>
        </w:rPr>
        <w:t xml:space="preserve"> 1-2;</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Indicates which record is being reported</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FILETYPE</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01</w:t>
      </w:r>
      <w:r>
        <w:rPr>
          <w:rFonts w:ascii="Arial" w:hAnsi="Arial" w:cs="Arial"/>
          <w:sz w:val="24"/>
          <w:szCs w:val="24"/>
        </w:rPr>
        <w:tab/>
      </w:r>
      <w:r>
        <w:rPr>
          <w:rFonts w:cs="Calibri"/>
          <w:color w:val="000000"/>
        </w:rPr>
        <w:t>Fall Enrollment</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03</w:t>
      </w:r>
      <w:r>
        <w:rPr>
          <w:rFonts w:ascii="Arial" w:hAnsi="Arial" w:cs="Arial"/>
          <w:sz w:val="24"/>
          <w:szCs w:val="24"/>
        </w:rPr>
        <w:tab/>
      </w:r>
      <w:r>
        <w:rPr>
          <w:rFonts w:cs="Calibri"/>
          <w:color w:val="000000"/>
        </w:rPr>
        <w:t>Term Registration</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05</w:t>
      </w:r>
      <w:r>
        <w:rPr>
          <w:rFonts w:ascii="Arial" w:hAnsi="Arial" w:cs="Arial"/>
          <w:sz w:val="24"/>
          <w:szCs w:val="24"/>
        </w:rPr>
        <w:tab/>
      </w:r>
      <w:r>
        <w:rPr>
          <w:rFonts w:cs="Calibri"/>
          <w:color w:val="000000"/>
        </w:rPr>
        <w:t>Degree Completion</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FIRSTNAM</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First Name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242-271; R: 178-207; C: 102-131</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30</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first name</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May include punctuation (e.g. hyphen)</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left" w:pos="2376"/>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FLELECT</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Foreign Language Courses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210-211</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number of courses, or units, of foreign language study, that the student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took</w:t>
      </w:r>
      <w:proofErr w:type="gramEnd"/>
      <w:r>
        <w:rPr>
          <w:rFonts w:cs="Calibri"/>
          <w:color w:val="000000"/>
        </w:rPr>
        <w:t xml:space="preserve"> which apply to the CBHE-recommended high school curriculum for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admission</w:t>
      </w:r>
      <w:proofErr w:type="gramEnd"/>
      <w:r>
        <w:rPr>
          <w:rFonts w:cs="Calibri"/>
          <w:color w:val="000000"/>
        </w:rPr>
        <w:t xml:space="preserve"> to a Missouri public four-year college or university.</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High school foreign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language</w:t>
      </w:r>
      <w:proofErr w:type="gramEnd"/>
      <w:r>
        <w:rPr>
          <w:rFonts w:cs="Calibri"/>
          <w:color w:val="000000"/>
        </w:rPr>
        <w:t xml:space="preserve"> courses applicable to the CBHE recommended high school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electives</w:t>
      </w:r>
      <w:proofErr w:type="gramEnd"/>
      <w:r>
        <w:rPr>
          <w:rFonts w:cs="Calibri"/>
          <w:color w:val="000000"/>
        </w:rPr>
        <w:t xml:space="preserve"> include course such as:  (1) Chinese, (2) French, (3) German, (4)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Greek, (5) Hebrew, (6) Italian, (7) Japanese, (8) Latin, (9) Russian, and (10)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Spanish.</w:t>
      </w:r>
      <w:proofErr w:type="gramEnd"/>
      <w:r>
        <w:rPr>
          <w:rFonts w:cs="Calibri"/>
          <w:color w:val="000000"/>
        </w:rPr>
        <w:t xml:space="preserve">  Any language spoken by citizens of a non-English-speaking country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applies</w:t>
      </w:r>
      <w:proofErr w:type="gramEnd"/>
      <w:r>
        <w:rPr>
          <w:rFonts w:cs="Calibri"/>
          <w:color w:val="000000"/>
        </w:rPr>
        <w:t xml:space="preserve"> to the foreign language elective.</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Record in this field the number of units of foreign language, defined as one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full</w:t>
      </w:r>
      <w:proofErr w:type="gramEnd"/>
      <w:r>
        <w:rPr>
          <w:rFonts w:cs="Calibri"/>
          <w:color w:val="000000"/>
        </w:rPr>
        <w:t xml:space="preserve"> year of study, that are applicable to the CBHE-recommended high school</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core</w:t>
      </w:r>
      <w:proofErr w:type="gramEnd"/>
      <w:r>
        <w:rPr>
          <w:rFonts w:cs="Calibri"/>
          <w:color w:val="000000"/>
        </w:rPr>
        <w:t xml:space="preserve"> curriculum electives. For example, a student taking two (2) years of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high</w:t>
      </w:r>
      <w:proofErr w:type="gramEnd"/>
      <w:r>
        <w:rPr>
          <w:rFonts w:cs="Calibri"/>
          <w:color w:val="000000"/>
        </w:rPr>
        <w:t xml:space="preserve"> school German would have a '20' recorded in this field. A student taking</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three</w:t>
      </w:r>
      <w:proofErr w:type="gramEnd"/>
      <w:r>
        <w:rPr>
          <w:rFonts w:cs="Calibri"/>
          <w:color w:val="000000"/>
        </w:rPr>
        <w:t xml:space="preserve"> and one-half years of Russian and one year of Spanish would have '45'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(4.5 years) recorded in this field.  </w:t>
      </w:r>
      <w:proofErr w:type="gramStart"/>
      <w:r>
        <w:rPr>
          <w:rFonts w:cs="Calibri"/>
          <w:color w:val="000000"/>
        </w:rPr>
        <w:t>Includes an implied decimal (9v9).</w:t>
      </w:r>
      <w:proofErr w:type="gramEnd"/>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The high school foreign language courses applicable to the Coordinating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Board's recommended high school electives typically include such courses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as</w:t>
      </w:r>
      <w:proofErr w:type="gramEnd"/>
      <w:r>
        <w:rPr>
          <w:rFonts w:cs="Calibri"/>
          <w:color w:val="000000"/>
        </w:rPr>
        <w:t xml:space="preserve">: (1) Chinese, (2) French, (3) German, (4) Greek, (5) Hebrew, (6) Italian, (7)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Japanese, (8) Latin, (9) Russian, and (10) Spanish.</w:t>
      </w:r>
      <w:proofErr w:type="gramEnd"/>
      <w:r>
        <w:rPr>
          <w:rFonts w:cs="Calibri"/>
          <w:color w:val="000000"/>
        </w:rPr>
        <w:t xml:space="preserve">  Any language spoken by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citizens</w:t>
      </w:r>
      <w:proofErr w:type="gramEnd"/>
      <w:r>
        <w:rPr>
          <w:rFonts w:cs="Calibri"/>
          <w:color w:val="000000"/>
        </w:rPr>
        <w:t xml:space="preserve"> of a non-English-speaking country applies to the foreign language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elective</w:t>
      </w:r>
      <w:proofErr w:type="gramEnd"/>
      <w:r>
        <w:rPr>
          <w:rFonts w:cs="Calibri"/>
          <w:color w:val="000000"/>
        </w:rPr>
        <w:t>.</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FTEE/R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Full-Time Equivalent Enrollment</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92-94; R: 92-94</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This field may be used to assign a full-time equivalent enrollment value to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first-professional</w:t>
      </w:r>
      <w:proofErr w:type="gramEnd"/>
      <w:r>
        <w:rPr>
          <w:rFonts w:cs="Calibri"/>
          <w:color w:val="000000"/>
        </w:rPr>
        <w:t xml:space="preserve"> students (but not undergraduate or graduate students),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whom full-time enrollment status may vary by program.</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FTE</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Implied decimal between first and second digits.  This field for first-</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students only</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Value 999 should be used for all non-first-professionals level students,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first-professional</w:t>
      </w:r>
      <w:proofErr w:type="gramEnd"/>
      <w:r>
        <w:rPr>
          <w:rFonts w:cs="Calibri"/>
          <w:color w:val="000000"/>
        </w:rPr>
        <w:t xml:space="preserve"> students with no adjustment required.  Current MDHE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methodology</w:t>
      </w:r>
      <w:proofErr w:type="gramEnd"/>
      <w:r>
        <w:rPr>
          <w:rFonts w:cs="Calibri"/>
          <w:color w:val="000000"/>
        </w:rPr>
        <w:t xml:space="preserve"> treats all First professional students as 1 FTE except law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which uses the following formula: (TOTRMHRE+AUDTRME)/15.</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Full-time 1.0 = 100; Half-time .5 = 050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(First Professional Only)</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Not Applicable</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FTPTOVR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Full-time / Part-time Override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90; R: 90</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This field may be used to over-ride the calculated full-time/ part-time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enrollment</w:t>
      </w:r>
      <w:proofErr w:type="gramEnd"/>
      <w:r>
        <w:rPr>
          <w:rFonts w:cs="Calibri"/>
          <w:color w:val="000000"/>
        </w:rPr>
        <w:t xml:space="preserve"> status of first-professional and graduate level students (but not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undergraduate</w:t>
      </w:r>
      <w:proofErr w:type="gramEnd"/>
      <w:r>
        <w:rPr>
          <w:rFonts w:cs="Calibri"/>
          <w:color w:val="000000"/>
        </w:rPr>
        <w:t xml:space="preserve"> students), for whom full-time enrollment status may vary by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FTPTOVR</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 xml:space="preserve">Not Applicable, FTPTOVR should not be used to determine student's full-/part-time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enrollment</w:t>
      </w:r>
      <w:proofErr w:type="gramEnd"/>
      <w:r>
        <w:rPr>
          <w:rFonts w:cs="Calibri"/>
          <w:color w:val="000000"/>
        </w:rPr>
        <w:t xml:space="preserve"> status</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 xml:space="preserve">Student should be </w:t>
      </w:r>
      <w:proofErr w:type="gramStart"/>
      <w:r>
        <w:rPr>
          <w:rFonts w:cs="Calibri"/>
          <w:color w:val="000000"/>
        </w:rPr>
        <w:t>coded/reported</w:t>
      </w:r>
      <w:proofErr w:type="gramEnd"/>
      <w:r>
        <w:rPr>
          <w:rFonts w:cs="Calibri"/>
          <w:color w:val="000000"/>
        </w:rPr>
        <w:t xml:space="preserve"> as part-time</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 xml:space="preserve">Student should be </w:t>
      </w:r>
      <w:proofErr w:type="gramStart"/>
      <w:r>
        <w:rPr>
          <w:rFonts w:cs="Calibri"/>
          <w:color w:val="000000"/>
        </w:rPr>
        <w:t>coded/reported</w:t>
      </w:r>
      <w:proofErr w:type="gramEnd"/>
      <w:r>
        <w:rPr>
          <w:rFonts w:cs="Calibri"/>
          <w:color w:val="000000"/>
        </w:rPr>
        <w:t xml:space="preserve"> as full-time</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GENDER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Gender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45; R: 45; C: 45</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Gender of the student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Gender</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F</w:t>
      </w:r>
      <w:r>
        <w:rPr>
          <w:rFonts w:ascii="Arial" w:hAnsi="Arial" w:cs="Arial"/>
          <w:sz w:val="24"/>
          <w:szCs w:val="24"/>
        </w:rPr>
        <w:tab/>
      </w:r>
      <w:r>
        <w:rPr>
          <w:rFonts w:cs="Calibri"/>
          <w:color w:val="000000"/>
        </w:rPr>
        <w:t>Female</w:t>
      </w:r>
    </w:p>
    <w:p w:rsidR="0056689A" w:rsidRDefault="0056689A" w:rsidP="0056689A">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color w:val="000000"/>
        </w:rPr>
        <w:t>M</w:t>
      </w:r>
      <w:r>
        <w:rPr>
          <w:rFonts w:ascii="Arial" w:hAnsi="Arial" w:cs="Arial"/>
          <w:sz w:val="24"/>
          <w:szCs w:val="24"/>
        </w:rPr>
        <w:tab/>
      </w:r>
      <w:r>
        <w:rPr>
          <w:rFonts w:cs="Calibri"/>
          <w:color w:val="000000"/>
        </w:rPr>
        <w:t>Male</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U</w:t>
      </w:r>
      <w:r>
        <w:rPr>
          <w:rFonts w:ascii="Arial" w:hAnsi="Arial" w:cs="Arial"/>
          <w:sz w:val="24"/>
          <w:szCs w:val="24"/>
        </w:rPr>
        <w:tab/>
      </w:r>
      <w:r>
        <w:rPr>
          <w:rFonts w:cs="Calibri"/>
          <w:color w:val="000000"/>
        </w:rPr>
        <w:t>Unknown</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GEODOMI</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Geographic Origin (Domicile)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312-316; R: 247-251</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5</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geographic origin of a student at the time of initial admission to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as a first-time student or first-time transfer student.</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code should not change for undergraduate students; however, out-of-</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state</w:t>
      </w:r>
      <w:proofErr w:type="gramEnd"/>
      <w:r>
        <w:rPr>
          <w:rFonts w:cs="Calibri"/>
          <w:color w:val="000000"/>
        </w:rPr>
        <w:t xml:space="preserve"> undergraduate completers at Missouri institutions who re-enroll as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graduate</w:t>
      </w:r>
      <w:proofErr w:type="gramEnd"/>
      <w:r>
        <w:rPr>
          <w:rFonts w:cs="Calibri"/>
          <w:color w:val="000000"/>
        </w:rPr>
        <w:t xml:space="preserve"> or first-professional students may be coded as Missouri students,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provided</w:t>
      </w:r>
      <w:proofErr w:type="gramEnd"/>
      <w:r>
        <w:rPr>
          <w:rFonts w:cs="Calibri"/>
          <w:color w:val="000000"/>
        </w:rPr>
        <w:t xml:space="preserve"> all requirements of CBHE policy on student residency have been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met</w:t>
      </w:r>
      <w:proofErr w:type="gramEnd"/>
      <w:r>
        <w:rPr>
          <w:rFonts w:cs="Calibri"/>
          <w:color w:val="000000"/>
        </w:rPr>
        <w:t xml:space="preserve"> (see Hyperlink Resources).</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0" w:history="1">
        <w:r>
          <w:rPr>
            <w:rFonts w:cs="Calibri"/>
            <w:color w:val="0000FF"/>
            <w:u w:val="single"/>
          </w:rPr>
          <w:t>http://www.dhe.mo.gov/files/LOCDOMI.xls;</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GEODOMI</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29001 to 29229</w:t>
      </w:r>
      <w:r>
        <w:rPr>
          <w:rFonts w:ascii="Arial" w:hAnsi="Arial" w:cs="Arial"/>
          <w:sz w:val="24"/>
          <w:szCs w:val="24"/>
        </w:rPr>
        <w:tab/>
      </w:r>
      <w:r>
        <w:rPr>
          <w:rFonts w:cs="Calibri"/>
          <w:color w:val="000000"/>
        </w:rPr>
        <w:t>Valid Missouri county codes (use 29000 for Missouri unknown county)</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01000 to 56000</w:t>
      </w:r>
      <w:r>
        <w:rPr>
          <w:rFonts w:ascii="Arial" w:hAnsi="Arial" w:cs="Arial"/>
          <w:sz w:val="24"/>
          <w:szCs w:val="24"/>
        </w:rPr>
        <w:tab/>
      </w:r>
      <w:r>
        <w:rPr>
          <w:rFonts w:cs="Calibri"/>
          <w:color w:val="000000"/>
        </w:rPr>
        <w:t>Valid US state (or state and county) codes (use 29000 for Missouri unknown county)</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60000 to 78000</w:t>
      </w:r>
      <w:r>
        <w:rPr>
          <w:rFonts w:ascii="Arial" w:hAnsi="Arial" w:cs="Arial"/>
          <w:sz w:val="24"/>
          <w:szCs w:val="24"/>
        </w:rPr>
        <w:tab/>
      </w:r>
      <w:r>
        <w:rPr>
          <w:rFonts w:cs="Calibri"/>
          <w:color w:val="000000"/>
        </w:rPr>
        <w:t>US Territories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00004 to 00894</w:t>
      </w:r>
      <w:r>
        <w:rPr>
          <w:rFonts w:ascii="Arial" w:hAnsi="Arial" w:cs="Arial"/>
          <w:sz w:val="24"/>
          <w:szCs w:val="24"/>
        </w:rPr>
        <w:tab/>
      </w:r>
      <w:r>
        <w:rPr>
          <w:rFonts w:cs="Calibri"/>
          <w:color w:val="000000"/>
        </w:rPr>
        <w:t>Foreign Countries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99999</w:t>
      </w:r>
      <w:r>
        <w:rPr>
          <w:rFonts w:ascii="Arial" w:hAnsi="Arial" w:cs="Arial"/>
          <w:sz w:val="24"/>
          <w:szCs w:val="24"/>
        </w:rPr>
        <w:tab/>
      </w:r>
      <w:r>
        <w:rPr>
          <w:rFonts w:cs="Calibri"/>
          <w:color w:val="000000"/>
        </w:rPr>
        <w:t>Unknown, Institution does not have information to populate this field</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GRDTRMR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Graded Credit Hours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98-100</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Total number of graded credit hours a student has earned during the term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being</w:t>
      </w:r>
      <w:proofErr w:type="gramEnd"/>
      <w:r>
        <w:rPr>
          <w:rFonts w:cs="Calibri"/>
          <w:color w:val="000000"/>
        </w:rPr>
        <w:t xml:space="preserve"> reported.</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Graded credit </w:t>
      </w:r>
      <w:proofErr w:type="gramStart"/>
      <w:r>
        <w:rPr>
          <w:rFonts w:cs="Calibri"/>
          <w:color w:val="000000"/>
        </w:rPr>
        <w:t>hours  is</w:t>
      </w:r>
      <w:proofErr w:type="gramEnd"/>
      <w:r>
        <w:rPr>
          <w:rFonts w:cs="Calibri"/>
          <w:color w:val="000000"/>
        </w:rPr>
        <w:t xml:space="preserve"> defined as hours for which a student is expected to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w:t>
      </w:r>
      <w:proofErr w:type="gramEnd"/>
      <w:r>
        <w:rPr>
          <w:rFonts w:cs="Calibri"/>
          <w:color w:val="000000"/>
        </w:rPr>
        <w:t xml:space="preserve"> a letter grade, e.g. A, B, C, D, F.  Excluded from the graded term credit</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hours</w:t>
      </w:r>
      <w:proofErr w:type="gramEnd"/>
      <w:r>
        <w:rPr>
          <w:rFonts w:cs="Calibri"/>
          <w:color w:val="000000"/>
        </w:rPr>
        <w:t xml:space="preserve"> are those credit hours associated with courses for which a student is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expected</w:t>
      </w:r>
      <w:proofErr w:type="gramEnd"/>
      <w:r>
        <w:rPr>
          <w:rFonts w:cs="Calibri"/>
          <w:color w:val="000000"/>
        </w:rPr>
        <w:t xml:space="preserve"> to receive a grade of Pass/Fail or Satisfactory/Unsatisfactory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or those credit hours associated with the courses the student is</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auditing</w:t>
      </w:r>
      <w:proofErr w:type="gramEnd"/>
      <w:r>
        <w:rPr>
          <w:rFonts w:cs="Calibri"/>
          <w:color w:val="000000"/>
        </w:rPr>
        <w:t xml:space="preserve">. Thus, in most cases, the total term credit hours (TOTRMHRR)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graded</w:t>
      </w:r>
      <w:proofErr w:type="gramEnd"/>
      <w:r>
        <w:rPr>
          <w:rFonts w:cs="Calibri"/>
          <w:color w:val="000000"/>
        </w:rPr>
        <w:t xml:space="preserve"> credit hours (GRDTRMR) will be the same. However, in some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instances</w:t>
      </w:r>
      <w:proofErr w:type="gramEnd"/>
      <w:r>
        <w:rPr>
          <w:rFonts w:cs="Calibri"/>
          <w:color w:val="000000"/>
        </w:rPr>
        <w:t xml:space="preserve">, the total graded credit hours may be less given the fact that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many</w:t>
      </w:r>
      <w:proofErr w:type="gramEnd"/>
      <w:r>
        <w:rPr>
          <w:rFonts w:cs="Calibri"/>
          <w:color w:val="000000"/>
        </w:rPr>
        <w:t xml:space="preserve"> students take courses Pass/Fail or for some other recognition of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course</w:t>
      </w:r>
      <w:proofErr w:type="gramEnd"/>
      <w:r>
        <w:rPr>
          <w:rFonts w:cs="Calibri"/>
          <w:color w:val="000000"/>
        </w:rPr>
        <w:t xml:space="preserve"> completion other than a letter grade.</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Depending on how an institution treats remedial mathematics, remedial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English, remedial reading, non-college-level and dual enrollment credits,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these</w:t>
      </w:r>
      <w:proofErr w:type="gramEnd"/>
      <w:r>
        <w:rPr>
          <w:rFonts w:cs="Calibri"/>
          <w:color w:val="000000"/>
        </w:rPr>
        <w:t xml:space="preserve"> too might be included in this total graded credit hour field. Thus, this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field</w:t>
      </w:r>
      <w:proofErr w:type="gramEnd"/>
      <w:r>
        <w:rPr>
          <w:rFonts w:cs="Calibri"/>
          <w:color w:val="000000"/>
        </w:rPr>
        <w:t xml:space="preserve"> should include the numerical value of the total graded credits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has recorded on its files for the student during the term being </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HIDEGREE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Highest Degree Held</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62-63; R: 62-63; C: 48-49</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highest degree a student has been awarded by either the reporting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or another institution.</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DEGREE</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 or CC</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Used for DEGREEC, DEGREEST, and HIDEGREE.  70= Formal Award;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98=Unknown, valid only for DEGREEST and HIDEGREE; 99=No college level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held, valid only for HIDEGREE</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70</w:t>
      </w:r>
      <w:r>
        <w:rPr>
          <w:rFonts w:ascii="Arial" w:hAnsi="Arial" w:cs="Arial"/>
          <w:sz w:val="24"/>
          <w:szCs w:val="24"/>
        </w:rPr>
        <w:tab/>
      </w:r>
      <w:r>
        <w:rPr>
          <w:rFonts w:cs="Calibri"/>
          <w:color w:val="000000"/>
        </w:rPr>
        <w:t xml:space="preserve">CAN THIS BE CHANGED TO NUMERIC (70)?  Recognition in writing by an institution to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student for the completion of a program of courses that has been approved by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institution's governing board which cannot be classified by one of the following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certificates</w:t>
      </w:r>
      <w:proofErr w:type="gramEnd"/>
      <w:r>
        <w:rPr>
          <w:rFonts w:cs="Calibri"/>
          <w:color w:val="000000"/>
        </w:rPr>
        <w:t>, diplomas, or degrees.</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CERTIFICATE/AWARD/DIPLOMA LESS THAN ONE SEMESTER: An award for the successful</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completion</w:t>
      </w:r>
      <w:proofErr w:type="gramEnd"/>
      <w:r>
        <w:rPr>
          <w:rFonts w:cs="Calibri"/>
          <w:color w:val="000000"/>
        </w:rPr>
        <w:t xml:space="preserve"> of a course of study or program offered by a postsecondary education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 time span of one semester or less.</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 xml:space="preserve">CERTIFICATE/AWARD/DIPLOMA LESS THAN ONE YEAR: An award for the successful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 course of study or program offered by a postsecondary education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any time span less than one academic year. Requires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an organized program of study at the postsecondary level in less than</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1 academic year (2 semesters or 3 quarters) or in less than 900 contact hours by a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enrolled full-time.</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21</w:t>
      </w:r>
      <w:r>
        <w:rPr>
          <w:rFonts w:ascii="Arial" w:hAnsi="Arial" w:cs="Arial"/>
          <w:sz w:val="24"/>
          <w:szCs w:val="24"/>
        </w:rPr>
        <w:tab/>
      </w:r>
      <w:r>
        <w:rPr>
          <w:rFonts w:cs="Calibri"/>
          <w:color w:val="000000"/>
        </w:rPr>
        <w:t>CERTIFICATE/AWARD/DIPLOMA OF AT LEAST 1 BUT LESS THAN 2 YEARS: An award for the</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successful</w:t>
      </w:r>
      <w:proofErr w:type="gramEnd"/>
      <w:r>
        <w:rPr>
          <w:rFonts w:cs="Calibri"/>
          <w:color w:val="000000"/>
        </w:rPr>
        <w:t xml:space="preserve"> completion of a course of study or program at the postsecondary level,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requiring</w:t>
      </w:r>
      <w:proofErr w:type="gramEnd"/>
      <w:r>
        <w:rPr>
          <w:rFonts w:cs="Calibri"/>
          <w:color w:val="000000"/>
        </w:rPr>
        <w:t xml:space="preserve"> at least 1 but less than 2 full-time equivalent academic years, or designed</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for</w:t>
      </w:r>
      <w:proofErr w:type="gramEnd"/>
      <w:r>
        <w:rPr>
          <w:rFonts w:cs="Calibri"/>
          <w:color w:val="000000"/>
        </w:rPr>
        <w:t xml:space="preserve"> completion in at least 30 but less than 60 credit hours, or in at least 900 but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1,800 contact hours.</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22</w:t>
      </w:r>
      <w:r>
        <w:rPr>
          <w:rFonts w:ascii="Arial" w:hAnsi="Arial" w:cs="Arial"/>
          <w:sz w:val="24"/>
          <w:szCs w:val="24"/>
        </w:rPr>
        <w:tab/>
      </w:r>
      <w:r>
        <w:rPr>
          <w:rFonts w:cs="Calibri"/>
          <w:color w:val="000000"/>
        </w:rPr>
        <w:t xml:space="preserve">TWO-YEAR CERTIFICATE: An award for the successful completion of a course of study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program offered by a postsecondary education institution that covers 2 full-time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academic years, or completion of 60 credit hours or 1,800 contact hours.</w:t>
      </w:r>
    </w:p>
    <w:p w:rsidR="0056689A" w:rsidRDefault="0056689A" w:rsidP="0056689A">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color w:val="000000"/>
        </w:rPr>
        <w:t>24</w:t>
      </w:r>
      <w:r>
        <w:rPr>
          <w:rFonts w:ascii="Arial" w:hAnsi="Arial" w:cs="Arial"/>
          <w:sz w:val="24"/>
          <w:szCs w:val="24"/>
        </w:rPr>
        <w:tab/>
      </w:r>
      <w:r>
        <w:rPr>
          <w:rFonts w:cs="Calibri"/>
          <w:color w:val="000000"/>
        </w:rPr>
        <w:t xml:space="preserve">CERTIFICATE/AWARD/DIPLOMA OF MORE THAN 2 BUT LESS THAN 4 YEARS: An award for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successful completion of a course of study or program offered by a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postsecondary</w:t>
      </w:r>
      <w:proofErr w:type="gramEnd"/>
      <w:r>
        <w:rPr>
          <w:rFonts w:cs="Calibri"/>
          <w:color w:val="000000"/>
        </w:rPr>
        <w:t xml:space="preserve"> education institution that covers any time span greater than two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less than four academic years. Requires completion of an organized program of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at the postsecondary level in at least 2 but less than 4 full-time equivalent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or designed for completion in at least 60 but less than 120 credit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hours</w:t>
      </w:r>
      <w:proofErr w:type="gramEnd"/>
      <w:r>
        <w:rPr>
          <w:rFonts w:cs="Calibri"/>
          <w:color w:val="000000"/>
        </w:rPr>
        <w:t>, or in at least 1,800 but less than 3,600 contact hours.</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31</w:t>
      </w:r>
      <w:r>
        <w:rPr>
          <w:rFonts w:ascii="Arial" w:hAnsi="Arial" w:cs="Arial"/>
          <w:sz w:val="24"/>
          <w:szCs w:val="24"/>
        </w:rPr>
        <w:tab/>
      </w:r>
      <w:r>
        <w:rPr>
          <w:rFonts w:cs="Calibri"/>
          <w:color w:val="000000"/>
        </w:rPr>
        <w:t xml:space="preserve">ASSOCIATE of ARTS: The degree granted upon completion of an educational program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academic years of</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college</w:t>
      </w:r>
      <w:proofErr w:type="gramEnd"/>
      <w:r>
        <w:rPr>
          <w:rFonts w:cs="Calibri"/>
          <w:color w:val="000000"/>
        </w:rPr>
        <w:t xml:space="preserve"> work.</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32</w:t>
      </w:r>
      <w:r>
        <w:rPr>
          <w:rFonts w:ascii="Arial" w:hAnsi="Arial" w:cs="Arial"/>
          <w:sz w:val="24"/>
          <w:szCs w:val="24"/>
        </w:rPr>
        <w:tab/>
      </w:r>
      <w:r>
        <w:rPr>
          <w:rFonts w:cs="Calibri"/>
          <w:color w:val="000000"/>
        </w:rPr>
        <w:t xml:space="preserve">ASSOCIATE of SCIENCE: The degree granted upon completion of an educational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2 but less than 4 years of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college</w:t>
      </w:r>
      <w:proofErr w:type="gramEnd"/>
      <w:r>
        <w:rPr>
          <w:rFonts w:cs="Calibri"/>
          <w:color w:val="000000"/>
        </w:rPr>
        <w:t xml:space="preserve"> work.</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33</w:t>
      </w:r>
      <w:r>
        <w:rPr>
          <w:rFonts w:ascii="Arial" w:hAnsi="Arial" w:cs="Arial"/>
          <w:sz w:val="24"/>
          <w:szCs w:val="24"/>
        </w:rPr>
        <w:tab/>
      </w:r>
      <w:r>
        <w:rPr>
          <w:rFonts w:cs="Calibri"/>
          <w:color w:val="000000"/>
        </w:rPr>
        <w:t xml:space="preserve">ASSOCIATE OF APPLIED SCIENCE: The degree granted upon completion of a program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years of college </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34</w:t>
      </w:r>
      <w:r>
        <w:rPr>
          <w:rFonts w:ascii="Arial" w:hAnsi="Arial" w:cs="Arial"/>
          <w:sz w:val="24"/>
          <w:szCs w:val="24"/>
        </w:rPr>
        <w:tab/>
      </w:r>
      <w:r>
        <w:rPr>
          <w:rFonts w:cs="Calibri"/>
          <w:color w:val="000000"/>
        </w:rPr>
        <w:t xml:space="preserve">ASSOCIATE OF ARTS IN TEACHING (NEW 2010):  The degree granted upon completion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an educational program less than baccalaureate level, requiring at least two but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four academic years of college work</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23</w:t>
      </w:r>
      <w:r>
        <w:rPr>
          <w:rFonts w:ascii="Arial" w:hAnsi="Arial" w:cs="Arial"/>
          <w:sz w:val="24"/>
          <w:szCs w:val="24"/>
        </w:rPr>
        <w:tab/>
      </w:r>
      <w:r>
        <w:rPr>
          <w:rFonts w:cs="Calibri"/>
          <w:color w:val="000000"/>
        </w:rPr>
        <w:t xml:space="preserve">ASSOCIATE DEGREE (other): The degree granted upon completion of an educational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two but less than four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of college work. This degree consists of all associate degrees with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exception of the AA, AS, AAS and AAT degrees.</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25</w:t>
      </w:r>
      <w:r>
        <w:rPr>
          <w:rFonts w:ascii="Arial" w:hAnsi="Arial" w:cs="Arial"/>
          <w:sz w:val="24"/>
          <w:szCs w:val="24"/>
        </w:rPr>
        <w:tab/>
      </w:r>
      <w:r>
        <w:rPr>
          <w:rFonts w:cs="Calibri"/>
          <w:color w:val="000000"/>
        </w:rPr>
        <w:t xml:space="preserve">BACHELOR'S DEGREE: Any earned academic degree carrying the title of bachelor. An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award</w:t>
      </w:r>
      <w:proofErr w:type="gramEnd"/>
      <w:r>
        <w:rPr>
          <w:rFonts w:cs="Calibri"/>
          <w:color w:val="000000"/>
        </w:rPr>
        <w:t xml:space="preserve"> that normally requires at least 4 but not more than 5 years of full-time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college-level work. This includes ALL bachelor's degrees conferred in a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cooperative</w:t>
      </w:r>
      <w:proofErr w:type="gramEnd"/>
      <w:r>
        <w:rPr>
          <w:rFonts w:cs="Calibri"/>
          <w:color w:val="000000"/>
        </w:rPr>
        <w:t xml:space="preserve"> or work-study plan or program. A cooperative plan provides for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alternate</w:t>
      </w:r>
      <w:proofErr w:type="gramEnd"/>
      <w:r>
        <w:rPr>
          <w:rFonts w:cs="Calibri"/>
          <w:color w:val="000000"/>
        </w:rPr>
        <w:t xml:space="preserve"> class attendance and employment in business, industry, or government;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thus</w:t>
      </w:r>
      <w:proofErr w:type="gramEnd"/>
      <w:r>
        <w:rPr>
          <w:rFonts w:cs="Calibri"/>
          <w:color w:val="000000"/>
        </w:rPr>
        <w:t xml:space="preserve">, it allows the student to combine actual work experience with college studies.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Also includes bachelor's degrees in which the normal 4 years of work is completed </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41</w:t>
      </w:r>
      <w:r>
        <w:rPr>
          <w:rFonts w:ascii="Arial" w:hAnsi="Arial" w:cs="Arial"/>
          <w:sz w:val="24"/>
          <w:szCs w:val="24"/>
        </w:rPr>
        <w:tab/>
      </w:r>
      <w:r>
        <w:rPr>
          <w:rFonts w:cs="Calibri"/>
          <w:color w:val="000000"/>
        </w:rPr>
        <w:t xml:space="preserve">POSTBACCALAUREATE CERTIFICATE:  An award that requires completion of an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organized</w:t>
      </w:r>
      <w:proofErr w:type="gramEnd"/>
      <w:r>
        <w:rPr>
          <w:rFonts w:cs="Calibri"/>
          <w:color w:val="000000"/>
        </w:rPr>
        <w:t xml:space="preserve"> program of study equivalent to 18 semester credit hours beyond the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bachelor's</w:t>
      </w:r>
      <w:proofErr w:type="gramEnd"/>
      <w:r>
        <w:rPr>
          <w:rFonts w:cs="Calibri"/>
          <w:color w:val="000000"/>
        </w:rPr>
        <w:t xml:space="preserve">. It is designed for </w:t>
      </w:r>
      <w:proofErr w:type="gramStart"/>
      <w:r>
        <w:rPr>
          <w:rFonts w:cs="Calibri"/>
          <w:color w:val="000000"/>
        </w:rPr>
        <w:t>persons</w:t>
      </w:r>
      <w:proofErr w:type="gramEnd"/>
      <w:r>
        <w:rPr>
          <w:rFonts w:cs="Calibri"/>
          <w:color w:val="000000"/>
        </w:rPr>
        <w:t xml:space="preserve"> who have completed a baccalaureate degree,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does not meet the requirements of a master’s degree.</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42</w:t>
      </w:r>
      <w:r>
        <w:rPr>
          <w:rFonts w:ascii="Arial" w:hAnsi="Arial" w:cs="Arial"/>
          <w:sz w:val="24"/>
          <w:szCs w:val="24"/>
        </w:rPr>
        <w:tab/>
      </w:r>
      <w:r>
        <w:rPr>
          <w:rFonts w:cs="Calibri"/>
          <w:color w:val="000000"/>
        </w:rPr>
        <w:t xml:space="preserve">MASTER'S DEGREE: An award that requires the successful completion of a program of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of at least the full-time equivalent of 1 but no more than 2 academic years of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work</w:t>
      </w:r>
      <w:proofErr w:type="gramEnd"/>
      <w:r>
        <w:rPr>
          <w:rFonts w:cs="Calibri"/>
          <w:color w:val="000000"/>
        </w:rPr>
        <w:t xml:space="preserve"> beyond the bachelor's degree. Any earned academic degree carrying the title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master. In liberal arts and sciences, the degree is customarily granted upon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successful</w:t>
      </w:r>
      <w:proofErr w:type="gramEnd"/>
      <w:r>
        <w:rPr>
          <w:rFonts w:cs="Calibri"/>
          <w:color w:val="000000"/>
        </w:rPr>
        <w:t xml:space="preserve"> completion of one or two academic years of work beyond the bachelor's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In professional fields, it is an advanced professional degree carrying the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master's</w:t>
      </w:r>
      <w:proofErr w:type="gramEnd"/>
      <w:r>
        <w:rPr>
          <w:rFonts w:cs="Calibri"/>
          <w:color w:val="000000"/>
        </w:rPr>
        <w:t xml:space="preserve"> designation earned after the first professional degree (e.g., LLM, Master in</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Surgery, MS, Master of Science, MSW, Master of Social Work).</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43</w:t>
      </w:r>
      <w:r>
        <w:rPr>
          <w:rFonts w:ascii="Arial" w:hAnsi="Arial" w:cs="Arial"/>
          <w:sz w:val="24"/>
          <w:szCs w:val="24"/>
        </w:rPr>
        <w:tab/>
      </w:r>
      <w:r>
        <w:rPr>
          <w:rFonts w:cs="Calibri"/>
          <w:color w:val="000000"/>
        </w:rPr>
        <w:t xml:space="preserve">EDUCATION SPECIALIST: A certificate requiring completion of an organized program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not less than 30 semester hours beyond the master's degree and enables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persons</w:t>
      </w:r>
      <w:proofErr w:type="gramEnd"/>
      <w:r>
        <w:rPr>
          <w:rFonts w:cs="Calibri"/>
          <w:color w:val="000000"/>
        </w:rPr>
        <w:t xml:space="preserve"> to become certified as school counselors, school principals, school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superintendents</w:t>
      </w:r>
      <w:proofErr w:type="gramEnd"/>
      <w:r>
        <w:rPr>
          <w:rFonts w:cs="Calibri"/>
          <w:color w:val="000000"/>
        </w:rPr>
        <w:t xml:space="preserve">, and other specialty areas related to employment in elementary </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44</w:t>
      </w:r>
      <w:r>
        <w:rPr>
          <w:rFonts w:ascii="Arial" w:hAnsi="Arial" w:cs="Arial"/>
          <w:sz w:val="24"/>
          <w:szCs w:val="24"/>
        </w:rPr>
        <w:tab/>
      </w:r>
      <w:r>
        <w:rPr>
          <w:rFonts w:cs="Calibri"/>
          <w:color w:val="000000"/>
        </w:rPr>
        <w:t xml:space="preserve">POST-MASTER’S CERTIFICATE:  An award that requires completion of an organized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of study equivalent to 24 semester credit hours beyond the master's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but does not meet the requirements of academic degrees at the doctor's </w:t>
      </w:r>
    </w:p>
    <w:p w:rsidR="0056689A" w:rsidRDefault="0056689A" w:rsidP="0056689A">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color w:val="000000"/>
        </w:rPr>
        <w:t>45</w:t>
      </w:r>
      <w:r>
        <w:rPr>
          <w:rFonts w:ascii="Arial" w:hAnsi="Arial" w:cs="Arial"/>
          <w:sz w:val="24"/>
          <w:szCs w:val="24"/>
        </w:rPr>
        <w:tab/>
      </w:r>
      <w:r>
        <w:rPr>
          <w:rFonts w:cs="Calibri"/>
          <w:color w:val="000000"/>
        </w:rPr>
        <w:t>DOCTORAL DEGREE: An earned academic degree carrying the title of doctor, e.g., PhD</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and</w:t>
      </w:r>
      <w:proofErr w:type="gramEnd"/>
      <w:r>
        <w:rPr>
          <w:rFonts w:cs="Calibri"/>
          <w:color w:val="000000"/>
        </w:rPr>
        <w:t xml:space="preserve"> </w:t>
      </w:r>
      <w:proofErr w:type="spellStart"/>
      <w:r>
        <w:rPr>
          <w:rFonts w:cs="Calibri"/>
          <w:color w:val="000000"/>
        </w:rPr>
        <w:t>EdD</w:t>
      </w:r>
      <w:proofErr w:type="spellEnd"/>
      <w:r>
        <w:rPr>
          <w:rFonts w:cs="Calibri"/>
          <w:color w:val="000000"/>
        </w:rPr>
        <w:t xml:space="preserve">. Not to be included are first professional degrees such as MD or DDS.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Equivalent to IPEDS "Doctor's Degree: Research/Scholarship"</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60</w:t>
      </w:r>
      <w:r>
        <w:rPr>
          <w:rFonts w:ascii="Arial" w:hAnsi="Arial" w:cs="Arial"/>
          <w:sz w:val="24"/>
          <w:szCs w:val="24"/>
        </w:rPr>
        <w:tab/>
      </w:r>
      <w:r>
        <w:rPr>
          <w:rFonts w:cs="Calibri"/>
          <w:color w:val="000000"/>
        </w:rPr>
        <w:t xml:space="preserve">FIRST PROFESSIONAL DEGREE: A student enrolled in a graduate-level first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degree program. A student enrolled in an undergraduate pre-</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curriculum or a student in one of the first two years corresponding to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undergraduate freshman or sophomore year of an integrated graduate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degree program should be classified as a lower division student and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not</w:t>
      </w:r>
      <w:proofErr w:type="gramEnd"/>
      <w:r>
        <w:rPr>
          <w:rFonts w:cs="Calibri"/>
          <w:color w:val="000000"/>
        </w:rPr>
        <w:t xml:space="preserve"> as a first professional student.  Equivalent to IPEDS "Doctor's Degree- </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98</w:t>
      </w:r>
      <w:r>
        <w:rPr>
          <w:rFonts w:ascii="Arial" w:hAnsi="Arial" w:cs="Arial"/>
          <w:sz w:val="24"/>
          <w:szCs w:val="24"/>
        </w:rPr>
        <w:tab/>
      </w:r>
      <w:r>
        <w:rPr>
          <w:rFonts w:cs="Calibri"/>
          <w:color w:val="000000"/>
        </w:rPr>
        <w:t xml:space="preserve">Unknown, Institutions is unaware of the highest degree sought by student (valid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only</w:t>
      </w:r>
      <w:proofErr w:type="gramEnd"/>
      <w:r>
        <w:rPr>
          <w:rFonts w:cs="Calibri"/>
          <w:color w:val="000000"/>
        </w:rPr>
        <w:t xml:space="preserve"> with DEGREEST and HIDEGREE)</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No College-level </w:t>
      </w:r>
      <w:proofErr w:type="gramStart"/>
      <w:r>
        <w:rPr>
          <w:rFonts w:cs="Calibri"/>
          <w:color w:val="000000"/>
        </w:rPr>
        <w:t>degree</w:t>
      </w:r>
      <w:proofErr w:type="gramEnd"/>
      <w:r>
        <w:rPr>
          <w:rFonts w:cs="Calibri"/>
          <w:color w:val="000000"/>
        </w:rPr>
        <w:t xml:space="preserve"> held (valid only with HIDEGREE)</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HSCODE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Code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130-135</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A 6-digit number that identifies the high school that awards the high school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diploma</w:t>
      </w:r>
      <w:proofErr w:type="gramEnd"/>
      <w:r>
        <w:rPr>
          <w:rFonts w:cs="Calibri"/>
          <w:color w:val="000000"/>
        </w:rPr>
        <w:t xml:space="preserve"> to a student.</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See the link in Hyperlink Resources for Missouri High School codes.  This field</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is</w:t>
      </w:r>
      <w:proofErr w:type="gramEnd"/>
      <w:r>
        <w:rPr>
          <w:rFonts w:cs="Calibri"/>
          <w:color w:val="000000"/>
        </w:rPr>
        <w:t xml:space="preserve"> required for all first-time undergraduates. The American College Testing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(ACT) codes are used for Missouri public and private high schools.</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1" w:history="1">
        <w:r>
          <w:rPr>
            <w:rFonts w:cs="Calibri"/>
            <w:color w:val="0000FF"/>
            <w:u w:val="single"/>
          </w:rPr>
          <w:t>http://www.actstudent.org/regist/lookuphs.html</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HSCODE</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Valid ACT Codes</w:t>
      </w:r>
      <w:r>
        <w:rPr>
          <w:rFonts w:ascii="Arial" w:hAnsi="Arial" w:cs="Arial"/>
          <w:sz w:val="24"/>
          <w:szCs w:val="24"/>
        </w:rPr>
        <w:tab/>
      </w:r>
      <w:r>
        <w:rPr>
          <w:rFonts w:cs="Calibri"/>
          <w:color w:val="000000"/>
        </w:rPr>
        <w:t>Valid ACT Codes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999995</w:t>
      </w:r>
      <w:r>
        <w:rPr>
          <w:rFonts w:ascii="Arial" w:hAnsi="Arial" w:cs="Arial"/>
          <w:sz w:val="24"/>
          <w:szCs w:val="24"/>
        </w:rPr>
        <w:tab/>
      </w:r>
      <w:r>
        <w:rPr>
          <w:rFonts w:cs="Calibri"/>
          <w:color w:val="000000"/>
        </w:rPr>
        <w:t>A student graduating from an unaccredited high school</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999996</w:t>
      </w:r>
      <w:r>
        <w:rPr>
          <w:rFonts w:ascii="Arial" w:hAnsi="Arial" w:cs="Arial"/>
          <w:sz w:val="24"/>
          <w:szCs w:val="24"/>
        </w:rPr>
        <w:tab/>
      </w:r>
      <w:r>
        <w:rPr>
          <w:rFonts w:cs="Calibri"/>
          <w:color w:val="000000"/>
        </w:rPr>
        <w:t>A student who completed secondary education through home schooling</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999997</w:t>
      </w:r>
      <w:r>
        <w:rPr>
          <w:rFonts w:ascii="Arial" w:hAnsi="Arial" w:cs="Arial"/>
          <w:sz w:val="24"/>
          <w:szCs w:val="24"/>
        </w:rPr>
        <w:tab/>
      </w:r>
      <w:r>
        <w:rPr>
          <w:rFonts w:cs="Calibri"/>
          <w:color w:val="000000"/>
        </w:rPr>
        <w:t>A student admitted on the basis of a passing Ability to Benefit Test</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999998</w:t>
      </w:r>
      <w:r>
        <w:rPr>
          <w:rFonts w:ascii="Arial" w:hAnsi="Arial" w:cs="Arial"/>
          <w:sz w:val="24"/>
          <w:szCs w:val="24"/>
        </w:rPr>
        <w:tab/>
      </w:r>
      <w:r>
        <w:rPr>
          <w:rFonts w:cs="Calibri"/>
          <w:color w:val="000000"/>
        </w:rPr>
        <w:t xml:space="preserve">A student admitted on the basis of a passing General Equivalency Diploma (GED)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examination</w:t>
      </w:r>
      <w:proofErr w:type="gramEnd"/>
      <w:r>
        <w:rPr>
          <w:rFonts w:cs="Calibri"/>
          <w:color w:val="000000"/>
        </w:rPr>
        <w:t xml:space="preserve"> score</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999999</w:t>
      </w:r>
      <w:r>
        <w:rPr>
          <w:rFonts w:ascii="Arial" w:hAnsi="Arial" w:cs="Arial"/>
          <w:sz w:val="24"/>
          <w:szCs w:val="24"/>
        </w:rPr>
        <w:tab/>
      </w:r>
      <w:r>
        <w:rPr>
          <w:rFonts w:cs="Calibri"/>
          <w:color w:val="000000"/>
        </w:rPr>
        <w:t xml:space="preserve">Not a high school graduate, does not have a passing GED examination score, an ABT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score</w:t>
      </w:r>
      <w:proofErr w:type="gramEnd"/>
      <w:r>
        <w:rPr>
          <w:rFonts w:cs="Calibri"/>
          <w:color w:val="000000"/>
        </w:rPr>
        <w:t>, or not home schooled.</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999994</w:t>
      </w:r>
      <w:r>
        <w:rPr>
          <w:rFonts w:ascii="Arial" w:hAnsi="Arial" w:cs="Arial"/>
          <w:sz w:val="24"/>
          <w:szCs w:val="24"/>
        </w:rPr>
        <w:tab/>
      </w:r>
      <w:r>
        <w:rPr>
          <w:rFonts w:cs="Calibri"/>
          <w:color w:val="000000"/>
        </w:rPr>
        <w:t>Unknown</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HSCRANK</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Class Rank</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146-149</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ranked position of the student among his or her high school graduating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class</w:t>
      </w:r>
      <w:proofErr w:type="gramEnd"/>
      <w:r>
        <w:rPr>
          <w:rFonts w:cs="Calibri"/>
          <w:color w:val="000000"/>
        </w:rPr>
        <w:t>.  This field is required for all first-time undergraduates.</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HSSIZE</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Student Body Size or Rank 350 = 0350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0000</w:t>
      </w:r>
      <w:r>
        <w:rPr>
          <w:rFonts w:ascii="Arial" w:hAnsi="Arial" w:cs="Arial"/>
          <w:sz w:val="24"/>
          <w:szCs w:val="24"/>
        </w:rPr>
        <w:tab/>
      </w:r>
      <w:r>
        <w:rPr>
          <w:rFonts w:cs="Calibri"/>
          <w:color w:val="000000"/>
        </w:rPr>
        <w:t>Unknown, Institution does not have information to populate this field</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0001 to highest</w:t>
      </w:r>
      <w:r>
        <w:rPr>
          <w:rFonts w:ascii="Arial" w:hAnsi="Arial" w:cs="Arial"/>
          <w:sz w:val="24"/>
          <w:szCs w:val="24"/>
        </w:rPr>
        <w:tab/>
      </w:r>
      <w:r>
        <w:rPr>
          <w:rFonts w:cs="Calibri"/>
          <w:color w:val="000000"/>
        </w:rPr>
        <w:t>Acceptable Values (include leading 0s)</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HSCSIZE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Class Size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142-245</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number of students in the reported student's high school graduating </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HSSIZE</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Student Body Size or Rank 350 = 0350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0000</w:t>
      </w:r>
      <w:r>
        <w:rPr>
          <w:rFonts w:ascii="Arial" w:hAnsi="Arial" w:cs="Arial"/>
          <w:sz w:val="24"/>
          <w:szCs w:val="24"/>
        </w:rPr>
        <w:tab/>
      </w:r>
      <w:r>
        <w:rPr>
          <w:rFonts w:cs="Calibri"/>
          <w:color w:val="000000"/>
        </w:rPr>
        <w:t>Unknown, Institution does not have information to populate this field</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0001 to highest</w:t>
      </w:r>
      <w:r>
        <w:rPr>
          <w:rFonts w:ascii="Arial" w:hAnsi="Arial" w:cs="Arial"/>
          <w:sz w:val="24"/>
          <w:szCs w:val="24"/>
        </w:rPr>
        <w:tab/>
      </w:r>
      <w:r>
        <w:rPr>
          <w:rFonts w:cs="Calibri"/>
          <w:color w:val="000000"/>
        </w:rPr>
        <w:t>Acceptable Values (include leading 0s)</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HSENGCRS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English Courses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155-156</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high school English courses or units the student took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which</w:t>
      </w:r>
      <w:proofErr w:type="gramEnd"/>
      <w:r>
        <w:rPr>
          <w:rFonts w:cs="Calibri"/>
          <w:color w:val="000000"/>
        </w:rPr>
        <w:t xml:space="preserve"> apply to the CBHE-recommended high school curriculum for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admission</w:t>
      </w:r>
      <w:proofErr w:type="gramEnd"/>
      <w:r>
        <w:rPr>
          <w:rFonts w:cs="Calibri"/>
          <w:color w:val="000000"/>
        </w:rPr>
        <w:t xml:space="preserve"> to a Missouri public four-year college or university. One unit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equals</w:t>
      </w:r>
      <w:proofErr w:type="gramEnd"/>
      <w:r>
        <w:rPr>
          <w:rFonts w:cs="Calibri"/>
          <w:color w:val="000000"/>
        </w:rPr>
        <w:t xml:space="preserve"> a year-long course.</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u w:val="single"/>
        </w:rPr>
      </w:pPr>
      <w:r>
        <w:rPr>
          <w:rFonts w:ascii="Arial" w:hAnsi="Arial" w:cs="Arial"/>
          <w:sz w:val="24"/>
          <w:szCs w:val="24"/>
        </w:rPr>
        <w:tab/>
      </w:r>
      <w:r>
        <w:rPr>
          <w:rFonts w:cs="Calibri"/>
          <w:color w:val="000000"/>
        </w:rPr>
        <w:t>Hyperlink Resources:</w:t>
      </w:r>
      <w:r>
        <w:rPr>
          <w:rFonts w:ascii="Arial" w:hAnsi="Arial" w:cs="Arial"/>
          <w:sz w:val="24"/>
          <w:szCs w:val="24"/>
        </w:rPr>
        <w:tab/>
      </w:r>
      <w:r>
        <w:rPr>
          <w:rFonts w:cs="Calibri"/>
          <w:color w:val="0000FF"/>
          <w:u w:val="single"/>
        </w:rPr>
        <w:fldChar w:fldCharType="begin"/>
      </w:r>
      <w:r>
        <w:rPr>
          <w:rFonts w:cs="Calibri"/>
          <w:color w:val="0000FF"/>
          <w:u w:val="single"/>
        </w:rPr>
        <w:instrText xml:space="preserve"> HYPERLINK "http://www.dhe.mo.gov/mdhe/boardbook2content.jsp?id=313;</w:instrTex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cs="Calibri"/>
          <w:color w:val="0000FF"/>
          <w:u w:val="single"/>
        </w:rPr>
        <w:instrText>http://www.dhe.mo.gov/corecurriculum.shtml"</w:instrText>
      </w:r>
      <w:r>
        <w:rPr>
          <w:rFonts w:cs="Calibri"/>
          <w:color w:val="0000FF"/>
          <w:u w:val="single"/>
        </w:rPr>
      </w:r>
      <w:r>
        <w:rPr>
          <w:rFonts w:cs="Calibri"/>
          <w:color w:val="0000FF"/>
          <w:u w:val="single"/>
        </w:rPr>
        <w:fldChar w:fldCharType="separate"/>
      </w:r>
      <w:r>
        <w:rPr>
          <w:rFonts w:cs="Calibri"/>
          <w:color w:val="0000FF"/>
          <w:u w:val="single"/>
        </w:rPr>
        <w:t>http://www.dhe.mo.gov/mdhe/boardbook2content.jsp?id=313;</w:t>
      </w:r>
      <w:r>
        <w:rPr>
          <w:rFonts w:cs="Calibri"/>
          <w:color w:val="0000FF"/>
          <w:u w:val="single"/>
        </w:rPr>
        <w:fldChar w:fldCharType="end"/>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HSGRDYR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Year of High School </w:t>
      </w:r>
      <w:proofErr w:type="gramStart"/>
      <w:r>
        <w:rPr>
          <w:rFonts w:cs="Calibri"/>
          <w:color w:val="000000"/>
        </w:rPr>
        <w:t>Graduation  -</w:t>
      </w:r>
      <w:proofErr w:type="gramEnd"/>
      <w:r>
        <w:rPr>
          <w:rFonts w:cs="Calibri"/>
          <w:color w:val="000000"/>
        </w:rPr>
        <w:t xml:space="preserve"> </w:t>
      </w:r>
      <w:proofErr w:type="spellStart"/>
      <w:r>
        <w:rPr>
          <w:rFonts w:cs="Calibri"/>
          <w:color w:val="000000"/>
        </w:rPr>
        <w:t>yyyymmdd</w:t>
      </w:r>
      <w:proofErr w:type="spellEnd"/>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136-141</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calendar year and month in which the student completed (or is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expected</w:t>
      </w:r>
      <w:proofErr w:type="gramEnd"/>
      <w:r>
        <w:rPr>
          <w:rFonts w:cs="Calibri"/>
          <w:color w:val="000000"/>
        </w:rPr>
        <w:t xml:space="preserve"> to complete for high school students) their secondary education,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high</w:t>
      </w:r>
      <w:proofErr w:type="gramEnd"/>
      <w:r>
        <w:rPr>
          <w:rFonts w:cs="Calibri"/>
          <w:color w:val="000000"/>
        </w:rPr>
        <w:t xml:space="preserve"> school graduation, General Equivalency Diploma (GED) or Ability to </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HSGRDYR</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Six-digit value for year and month (YYYYMM)</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Passed GED June 2007 = 200706</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000000</w:t>
      </w:r>
      <w:r>
        <w:rPr>
          <w:rFonts w:ascii="Arial" w:hAnsi="Arial" w:cs="Arial"/>
          <w:sz w:val="24"/>
          <w:szCs w:val="24"/>
        </w:rPr>
        <w:tab/>
      </w:r>
      <w:r>
        <w:rPr>
          <w:rFonts w:cs="Calibri"/>
          <w:color w:val="000000"/>
        </w:rPr>
        <w:t>Unknown</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YYYYMM</w:t>
      </w:r>
      <w:r>
        <w:rPr>
          <w:rFonts w:ascii="Arial" w:hAnsi="Arial" w:cs="Arial"/>
          <w:sz w:val="24"/>
          <w:szCs w:val="24"/>
        </w:rPr>
        <w:tab/>
      </w:r>
      <w:r>
        <w:rPr>
          <w:rFonts w:cs="Calibri"/>
          <w:color w:val="000000"/>
        </w:rPr>
        <w:t>YYYYMM (e.g. 200706 = June 2007)</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HSMATCRS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Math Courses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157-158</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courses, or units, of high school mathematics that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took which apply to the CBHE-recommended high school curriculum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admission to a Missouri public four-year college or university.</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u w:val="single"/>
        </w:rPr>
      </w:pPr>
      <w:r>
        <w:rPr>
          <w:rFonts w:ascii="Arial" w:hAnsi="Arial" w:cs="Arial"/>
          <w:sz w:val="24"/>
          <w:szCs w:val="24"/>
        </w:rPr>
        <w:tab/>
      </w:r>
      <w:r>
        <w:rPr>
          <w:rFonts w:cs="Calibri"/>
          <w:color w:val="000000"/>
        </w:rPr>
        <w:t>Hyperlink Resources:</w:t>
      </w:r>
      <w:r>
        <w:rPr>
          <w:rFonts w:ascii="Arial" w:hAnsi="Arial" w:cs="Arial"/>
          <w:sz w:val="24"/>
          <w:szCs w:val="24"/>
        </w:rPr>
        <w:tab/>
      </w:r>
      <w:r>
        <w:rPr>
          <w:rFonts w:cs="Calibri"/>
          <w:color w:val="0000FF"/>
          <w:u w:val="single"/>
        </w:rPr>
        <w:fldChar w:fldCharType="begin"/>
      </w:r>
      <w:r>
        <w:rPr>
          <w:rFonts w:cs="Calibri"/>
          <w:color w:val="0000FF"/>
          <w:u w:val="single"/>
        </w:rPr>
        <w:instrText xml:space="preserve"> HYPERLINK "http://www.dhe.mo.gov/mdhe/boardbook2content.jsp?id=313;</w:instrTex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cs="Calibri"/>
          <w:color w:val="0000FF"/>
          <w:u w:val="single"/>
        </w:rPr>
        <w:instrText>http://www.dhe.mo.gov/corecurriculum.shtml"</w:instrText>
      </w:r>
      <w:r>
        <w:rPr>
          <w:rFonts w:cs="Calibri"/>
          <w:color w:val="0000FF"/>
          <w:u w:val="single"/>
        </w:rPr>
      </w:r>
      <w:r>
        <w:rPr>
          <w:rFonts w:cs="Calibri"/>
          <w:color w:val="0000FF"/>
          <w:u w:val="single"/>
        </w:rPr>
        <w:fldChar w:fldCharType="separate"/>
      </w:r>
      <w:r>
        <w:rPr>
          <w:rFonts w:cs="Calibri"/>
          <w:color w:val="0000FF"/>
          <w:u w:val="single"/>
        </w:rPr>
        <w:t>http://www.dhe.mo.gov/mdhe/boardbook2content.jsp?id=313;</w:t>
      </w:r>
      <w:r>
        <w:rPr>
          <w:rFonts w:cs="Calibri"/>
          <w:color w:val="0000FF"/>
          <w:u w:val="single"/>
        </w:rPr>
        <w:fldChar w:fldCharType="end"/>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HSPRNK</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Percentile Rank</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150-153</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percentile rank associated with a student's rank within the student's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high</w:t>
      </w:r>
      <w:proofErr w:type="gramEnd"/>
      <w:r>
        <w:rPr>
          <w:rFonts w:cs="Calibri"/>
          <w:color w:val="000000"/>
        </w:rPr>
        <w:t xml:space="preserve"> school graduating class.  (Class Size – Class Rank + .5)/Class Size, round </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Required for all first-time undergraduates and for transfer students with 23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fewer credit hours accepted in transfer by the institution to which a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has transferred.</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HSPRNK</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Four digit value with implied decimal included (##v#).  Include leading 0s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HS percentile rank 86.5 = 0865</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0000 to 1000</w:t>
      </w:r>
      <w:r>
        <w:rPr>
          <w:rFonts w:ascii="Arial" w:hAnsi="Arial" w:cs="Arial"/>
          <w:sz w:val="24"/>
          <w:szCs w:val="24"/>
        </w:rPr>
        <w:tab/>
      </w:r>
      <w:r>
        <w:rPr>
          <w:rFonts w:cs="Calibri"/>
          <w:color w:val="000000"/>
        </w:rPr>
        <w:t>Acceptable Values (include leading 0s)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9999</w:t>
      </w:r>
      <w:r>
        <w:rPr>
          <w:rFonts w:ascii="Arial" w:hAnsi="Arial" w:cs="Arial"/>
          <w:sz w:val="24"/>
          <w:szCs w:val="24"/>
        </w:rPr>
        <w:tab/>
      </w:r>
      <w:r>
        <w:rPr>
          <w:rFonts w:cs="Calibri"/>
          <w:color w:val="000000"/>
        </w:rPr>
        <w:t>Unknown, Institution does not have information to populate this field</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HSSCICRS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Science Courses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161-162</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courses, or units, of high school science that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took which apply to the CBHE-recommended high school curriculum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admission to a Missouri public four-year college or university.</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u w:val="single"/>
        </w:rPr>
      </w:pPr>
      <w:r>
        <w:rPr>
          <w:rFonts w:ascii="Arial" w:hAnsi="Arial" w:cs="Arial"/>
          <w:sz w:val="24"/>
          <w:szCs w:val="24"/>
        </w:rPr>
        <w:tab/>
      </w:r>
      <w:r>
        <w:rPr>
          <w:rFonts w:cs="Calibri"/>
          <w:color w:val="000000"/>
        </w:rPr>
        <w:t>Hyperlink Resources:</w:t>
      </w:r>
      <w:r>
        <w:rPr>
          <w:rFonts w:ascii="Arial" w:hAnsi="Arial" w:cs="Arial"/>
          <w:sz w:val="24"/>
          <w:szCs w:val="24"/>
        </w:rPr>
        <w:tab/>
      </w:r>
      <w:r>
        <w:rPr>
          <w:rFonts w:cs="Calibri"/>
          <w:color w:val="0000FF"/>
          <w:u w:val="single"/>
        </w:rPr>
        <w:fldChar w:fldCharType="begin"/>
      </w:r>
      <w:r>
        <w:rPr>
          <w:rFonts w:cs="Calibri"/>
          <w:color w:val="0000FF"/>
          <w:u w:val="single"/>
        </w:rPr>
        <w:instrText xml:space="preserve"> HYPERLINK "http://www.dhe.mo.gov/mdhe/boardbook2content.jsp?id=313;</w:instrTex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cs="Calibri"/>
          <w:color w:val="0000FF"/>
          <w:u w:val="single"/>
        </w:rPr>
        <w:instrText>http://www.dhe.mo.gov/corecurriculum.shtml"</w:instrText>
      </w:r>
      <w:r>
        <w:rPr>
          <w:rFonts w:cs="Calibri"/>
          <w:color w:val="0000FF"/>
          <w:u w:val="single"/>
        </w:rPr>
      </w:r>
      <w:r>
        <w:rPr>
          <w:rFonts w:cs="Calibri"/>
          <w:color w:val="0000FF"/>
          <w:u w:val="single"/>
        </w:rPr>
        <w:fldChar w:fldCharType="separate"/>
      </w:r>
      <w:r>
        <w:rPr>
          <w:rFonts w:cs="Calibri"/>
          <w:color w:val="0000FF"/>
          <w:u w:val="single"/>
        </w:rPr>
        <w:t>http://www.dhe.mo.gov/mdhe/boardbook2content.jsp?id=313;</w:t>
      </w:r>
      <w:r>
        <w:rPr>
          <w:rFonts w:cs="Calibri"/>
          <w:color w:val="0000FF"/>
          <w:u w:val="single"/>
        </w:rPr>
        <w:fldChar w:fldCharType="end"/>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HSSSTCRS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Social Studies Courses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159-160</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courses, or units, of high school social studies that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took which apply to the CBHE-recommended high school curriculum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admission to a Missouri public four-year college or university.</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u w:val="single"/>
        </w:rPr>
      </w:pPr>
      <w:r>
        <w:rPr>
          <w:rFonts w:ascii="Arial" w:hAnsi="Arial" w:cs="Arial"/>
          <w:sz w:val="24"/>
          <w:szCs w:val="24"/>
        </w:rPr>
        <w:tab/>
      </w:r>
      <w:r>
        <w:rPr>
          <w:rFonts w:cs="Calibri"/>
          <w:color w:val="000000"/>
        </w:rPr>
        <w:t>Hyperlink Resources:</w:t>
      </w:r>
      <w:r>
        <w:rPr>
          <w:rFonts w:ascii="Arial" w:hAnsi="Arial" w:cs="Arial"/>
          <w:sz w:val="24"/>
          <w:szCs w:val="24"/>
        </w:rPr>
        <w:tab/>
      </w:r>
      <w:r>
        <w:rPr>
          <w:rFonts w:cs="Calibri"/>
          <w:color w:val="0000FF"/>
          <w:u w:val="single"/>
        </w:rPr>
        <w:fldChar w:fldCharType="begin"/>
      </w:r>
      <w:r>
        <w:rPr>
          <w:rFonts w:cs="Calibri"/>
          <w:color w:val="0000FF"/>
          <w:u w:val="single"/>
        </w:rPr>
        <w:instrText xml:space="preserve"> HYPERLINK "http://www.dhe.mo.gov/mdhe/boardbook2content.jsp?id=313;</w:instrTex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cs="Calibri"/>
          <w:color w:val="0000FF"/>
          <w:u w:val="single"/>
        </w:rPr>
        <w:instrText>http://www.dhe.mo.gov/corecurriculum.shtml"</w:instrText>
      </w:r>
      <w:r>
        <w:rPr>
          <w:rFonts w:cs="Calibri"/>
          <w:color w:val="0000FF"/>
          <w:u w:val="single"/>
        </w:rPr>
      </w:r>
      <w:r>
        <w:rPr>
          <w:rFonts w:cs="Calibri"/>
          <w:color w:val="0000FF"/>
          <w:u w:val="single"/>
        </w:rPr>
        <w:fldChar w:fldCharType="separate"/>
      </w:r>
      <w:r>
        <w:rPr>
          <w:rFonts w:cs="Calibri"/>
          <w:color w:val="0000FF"/>
          <w:u w:val="single"/>
        </w:rPr>
        <w:t>http://www.dhe.mo.gov/mdhe/boardbook2content.jsp?id=313;</w:t>
      </w:r>
      <w:r>
        <w:rPr>
          <w:rFonts w:cs="Calibri"/>
          <w:color w:val="0000FF"/>
          <w:u w:val="single"/>
        </w:rPr>
        <w:fldChar w:fldCharType="end"/>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HSSTUDNT</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Student</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129; R: 132</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Identifies students who are still enrolled in high school and have not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at the time of reporting, a high school diploma and are enrolled in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college-level</w:t>
      </w:r>
      <w:proofErr w:type="gramEnd"/>
      <w:r>
        <w:rPr>
          <w:rFonts w:cs="Calibri"/>
          <w:color w:val="000000"/>
        </w:rPr>
        <w:t xml:space="preserve"> classes at the reporting institution.</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includes students enrolled in dual enrollment and dual credit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courses</w:t>
      </w:r>
      <w:proofErr w:type="gramEnd"/>
      <w:r>
        <w:rPr>
          <w:rFonts w:cs="Calibri"/>
          <w:color w:val="000000"/>
        </w:rPr>
        <w:t xml:space="preserve"> either offered on-campus or in the high school as well as high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school</w:t>
      </w:r>
      <w:proofErr w:type="gramEnd"/>
      <w:r>
        <w:rPr>
          <w:rFonts w:cs="Calibri"/>
          <w:color w:val="000000"/>
        </w:rPr>
        <w:t xml:space="preserve"> students enrolled in on-campus courses for other reasons.</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HSSTUDNT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 xml:space="preserve">Yes, the student being reported is enrolled in high school and has not received a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high</w:t>
      </w:r>
      <w:proofErr w:type="gramEnd"/>
      <w:r>
        <w:rPr>
          <w:rFonts w:cs="Calibri"/>
          <w:color w:val="000000"/>
        </w:rPr>
        <w:t xml:space="preserve"> school diploma.</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 xml:space="preserve">No, The student being reported is not enrolled in high school at the time of </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HSVPARCRS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Visual/Performing Arts Courses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163-164</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courses, or units, of high school visual and performing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arts</w:t>
      </w:r>
      <w:proofErr w:type="gramEnd"/>
      <w:r>
        <w:rPr>
          <w:rFonts w:cs="Calibri"/>
          <w:color w:val="000000"/>
        </w:rPr>
        <w:t xml:space="preserve"> that the student took which apply to the CBHE-recommended high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school</w:t>
      </w:r>
      <w:proofErr w:type="gramEnd"/>
      <w:r>
        <w:rPr>
          <w:rFonts w:cs="Calibri"/>
          <w:color w:val="000000"/>
        </w:rPr>
        <w:t xml:space="preserve"> curriculum for admission to a Missouri public four-year college or </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2" w:history="1">
        <w:r>
          <w:rPr>
            <w:rFonts w:cs="Calibri"/>
            <w:color w:val="0000FF"/>
            <w:u w:val="single"/>
          </w:rPr>
          <w:t>http://www.dhe.mo.gov/mdhe/boardbook2content.jsp?id=313;</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LASTNAME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Student's Last Name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212-241; R: 148-177; C: 72-101</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30</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last name</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May include punctuation (e.g. hyphen)</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left" w:pos="2376"/>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LEGRES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Legal Residence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208</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Student's present legal residence as determined in accordance with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Residency Policy of the Coordinating Board and used as the basis for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institutional</w:t>
      </w:r>
      <w:proofErr w:type="gramEnd"/>
      <w:r>
        <w:rPr>
          <w:rFonts w:cs="Calibri"/>
          <w:color w:val="000000"/>
        </w:rPr>
        <w:t xml:space="preserve"> fee assessment policies.</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LEGRES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The coding scheme contains two categories for four-year institutions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three</w:t>
      </w:r>
      <w:proofErr w:type="gramEnd"/>
      <w:r>
        <w:rPr>
          <w:rFonts w:cs="Calibri"/>
          <w:color w:val="000000"/>
        </w:rPr>
        <w:t xml:space="preserve"> categories for two-year institutions. For four-year institutions, this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data</w:t>
      </w:r>
      <w:proofErr w:type="gramEnd"/>
      <w:r>
        <w:rPr>
          <w:rFonts w:cs="Calibri"/>
          <w:color w:val="000000"/>
        </w:rPr>
        <w:t xml:space="preserve"> element should be coded as either in-state or out-of-state; for two-</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year</w:t>
      </w:r>
      <w:proofErr w:type="gramEnd"/>
      <w:r>
        <w:rPr>
          <w:rFonts w:cs="Calibri"/>
          <w:color w:val="000000"/>
        </w:rPr>
        <w:t xml:space="preserve"> institutions, three categories apply: (1) in-district, (2) in-state but out-</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of-district</w:t>
      </w:r>
      <w:proofErr w:type="gramEnd"/>
      <w:r>
        <w:rPr>
          <w:rFonts w:cs="Calibri"/>
          <w:color w:val="000000"/>
        </w:rPr>
        <w:t>, and (3) out-of-state.</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4Y: In-State</w:t>
      </w:r>
      <w:proofErr w:type="gramStart"/>
      <w:r>
        <w:rPr>
          <w:rFonts w:cs="Calibri"/>
          <w:color w:val="000000"/>
        </w:rPr>
        <w:t>;  2Y</w:t>
      </w:r>
      <w:proofErr w:type="gramEnd"/>
      <w:r>
        <w:rPr>
          <w:rFonts w:cs="Calibri"/>
          <w:color w:val="000000"/>
        </w:rPr>
        <w:t>: In-District</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2Y: In-state, Out-of-District (2Y only)</w:t>
      </w:r>
    </w:p>
    <w:p w:rsidR="0056689A" w:rsidRDefault="0056689A" w:rsidP="0056689A">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color w:val="000000"/>
        </w:rPr>
        <w:t>3</w:t>
      </w:r>
      <w:r>
        <w:rPr>
          <w:rFonts w:ascii="Arial" w:hAnsi="Arial" w:cs="Arial"/>
          <w:sz w:val="24"/>
          <w:szCs w:val="24"/>
        </w:rPr>
        <w:tab/>
      </w:r>
      <w:r>
        <w:rPr>
          <w:rFonts w:cs="Calibri"/>
          <w:color w:val="000000"/>
        </w:rPr>
        <w:t>Out-of-state (4Y and 2Y)</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LOCCDF</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Course Location</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209</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Classification of a student as </w:t>
      </w:r>
      <w:proofErr w:type="spellStart"/>
      <w:r>
        <w:rPr>
          <w:rFonts w:cs="Calibri"/>
          <w:color w:val="000000"/>
        </w:rPr>
        <w:t>on</w:t>
      </w:r>
      <w:proofErr w:type="spellEnd"/>
      <w:r>
        <w:rPr>
          <w:rFonts w:cs="Calibri"/>
          <w:color w:val="000000"/>
        </w:rPr>
        <w:t xml:space="preserve">- or off-campus, or in- or out-of-district,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based</w:t>
      </w:r>
      <w:proofErr w:type="gramEnd"/>
      <w:r>
        <w:rPr>
          <w:rFonts w:cs="Calibri"/>
          <w:color w:val="000000"/>
        </w:rPr>
        <w:t xml:space="preserve"> on the location where the majority of his/her credit hours are taken.</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LOCCDF</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4 year institutions:  students classified as taking courses primarily on- or off-</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campus</w:t>
      </w:r>
      <w:proofErr w:type="gramEnd"/>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2-year institutions: students classified as taking courses primarily in- or out-</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of-district</w:t>
      </w:r>
      <w:proofErr w:type="gramEnd"/>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Distance Learning:  Reserved for students who take majority of credit hours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through</w:t>
      </w:r>
      <w:proofErr w:type="gramEnd"/>
      <w:r>
        <w:rPr>
          <w:rFonts w:cs="Calibri"/>
          <w:color w:val="000000"/>
        </w:rPr>
        <w:t xml:space="preserve"> on-line courses.  Students who enroll/register in exactly 50 percent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credit hours on-campus or in-district should be coded as ‘1’.</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4Y: On-campus; 2Y: In-District</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3</w:t>
      </w:r>
      <w:r>
        <w:rPr>
          <w:rFonts w:ascii="Arial" w:hAnsi="Arial" w:cs="Arial"/>
          <w:sz w:val="24"/>
          <w:szCs w:val="24"/>
        </w:rPr>
        <w:tab/>
      </w:r>
      <w:r>
        <w:rPr>
          <w:rFonts w:cs="Calibri"/>
          <w:color w:val="000000"/>
        </w:rPr>
        <w:t>4Y: Off-campus; 2Y: Out-of-District</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5</w:t>
      </w:r>
      <w:r>
        <w:rPr>
          <w:rFonts w:ascii="Arial" w:hAnsi="Arial" w:cs="Arial"/>
          <w:sz w:val="24"/>
          <w:szCs w:val="24"/>
        </w:rPr>
        <w:tab/>
      </w:r>
      <w:r>
        <w:rPr>
          <w:rFonts w:cs="Calibri"/>
          <w:color w:val="000000"/>
        </w:rPr>
        <w:t xml:space="preserve">Distance learning (for students who take the majority of their credit hours through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on-line</w:t>
      </w:r>
      <w:proofErr w:type="gramEnd"/>
      <w:r>
        <w:rPr>
          <w:rFonts w:cs="Calibri"/>
          <w:color w:val="000000"/>
        </w:rPr>
        <w:t xml:space="preserve"> courses)</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LOCDOMI</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Geographic Origin (Domicile)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56-58; R: 56-58</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geographic origin of a student at the time of initial admission to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as a first-time student or first-time transfer student.</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DEPRECATED999</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Variable is deprecated please use "999"</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MANUALYEAR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Year of the Relevant Manual used to complete EMSAS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308-311; R: 243-246; C: 164-167</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publication year of the manual definitions and file layout used to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complete</w:t>
      </w:r>
      <w:proofErr w:type="gramEnd"/>
      <w:r>
        <w:rPr>
          <w:rFonts w:cs="Calibri"/>
          <w:color w:val="000000"/>
        </w:rPr>
        <w:t xml:space="preserve"> the EMSAS file</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YEAR</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Four digit value for year (YYYY)</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YYYY</w:t>
      </w:r>
      <w:r>
        <w:rPr>
          <w:rFonts w:ascii="Arial" w:hAnsi="Arial" w:cs="Arial"/>
          <w:sz w:val="24"/>
          <w:szCs w:val="24"/>
        </w:rPr>
        <w:tab/>
      </w:r>
      <w:r>
        <w:rPr>
          <w:rFonts w:cs="Calibri"/>
          <w:color w:val="000000"/>
        </w:rPr>
        <w:t>YYYY (e.g. 2010)</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MHECPRO</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Midwest Higher Education Commission (MHEC) Student Exchange Program </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116; R: 119</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Identifies students from other states who are attending a Missouri college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university through the Midwest Higher Education Commission Student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Exchange Program.</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MHECPRO</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Student is NOT a participant in MHEC Exchange program</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Student is NOT a participant in the Midwest Higher Education Exchange Program</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Student IS a participant in the Midwest Higher Education Exchange Program</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Student IS a participant in MHEC Exchange program</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Unknown, Institution does not have information to populate this field</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Unknown (Includes students currently in high school)</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MIDDLE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Middle Initial</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272; R: 208; C: 132</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middle initial</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MOSIS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MOSIS ID</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278-287; R: 214-223; C: 146-155</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10</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Unique student identifier assigned to all students in Missouri public schools</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by</w:t>
      </w:r>
      <w:proofErr w:type="gramEnd"/>
      <w:r>
        <w:rPr>
          <w:rFonts w:cs="Calibri"/>
          <w:color w:val="000000"/>
        </w:rPr>
        <w:t xml:space="preserve"> the Missouri Department of Elementary and Secondary Education (DESE).</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left" w:pos="2376"/>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NONCOLE/R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Other Non-College-Level Credit Hours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126-128; R: 129-131</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number of credit hours enrolled for (Fall Enrollment file), or attempted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(TERM Registration file) in non-college-level courses.</w:t>
      </w:r>
      <w:proofErr w:type="gramEnd"/>
      <w:r>
        <w:rPr>
          <w:rFonts w:cs="Calibri"/>
          <w:color w:val="000000"/>
        </w:rPr>
        <w:t xml:space="preserve">  These courses may or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may</w:t>
      </w:r>
      <w:proofErr w:type="gramEnd"/>
      <w:r>
        <w:rPr>
          <w:rFonts w:cs="Calibri"/>
          <w:color w:val="000000"/>
        </w:rPr>
        <w:t xml:space="preserve"> not be </w:t>
      </w:r>
      <w:proofErr w:type="spellStart"/>
      <w:r>
        <w:rPr>
          <w:rFonts w:cs="Calibri"/>
          <w:color w:val="000000"/>
        </w:rPr>
        <w:t>transcripted</w:t>
      </w:r>
      <w:proofErr w:type="spellEnd"/>
      <w:r>
        <w:rPr>
          <w:rFonts w:cs="Calibri"/>
          <w:color w:val="000000"/>
        </w:rPr>
        <w:t xml:space="preserve"> (e.g. speed reading, certain vocational/technical,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recreational courses).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Developmental (RE* fields) and audited (AUDTRME/R) credit hours should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not</w:t>
      </w:r>
      <w:proofErr w:type="gramEnd"/>
      <w:r>
        <w:rPr>
          <w:rFonts w:cs="Calibri"/>
          <w:color w:val="000000"/>
        </w:rPr>
        <w:t xml:space="preserve"> be reported here.</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Some developmental education credit hours other than math, English,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reading</w:t>
      </w:r>
      <w:proofErr w:type="gramEnd"/>
      <w:r>
        <w:rPr>
          <w:rFonts w:cs="Calibri"/>
          <w:color w:val="000000"/>
        </w:rPr>
        <w:t xml:space="preserve"> previously reported in NONCOLE/R may be reported in the new 2010</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REOTH* field</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PGONEOP</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First Option Code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72-75; R: 72-75; C: 58-61</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numerical code assigned to an option code within the student's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declared</w:t>
      </w:r>
      <w:proofErr w:type="gramEnd"/>
      <w:r>
        <w:rPr>
          <w:rFonts w:cs="Calibri"/>
          <w:color w:val="000000"/>
        </w:rPr>
        <w:t xml:space="preserve"> first major program of study (PROGONE).</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fixed width file or CSV submissions to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maintain</w:t>
      </w:r>
      <w:proofErr w:type="gramEnd"/>
      <w:r>
        <w:rPr>
          <w:rFonts w:cs="Calibri"/>
          <w:color w:val="000000"/>
        </w:rPr>
        <w:t xml:space="preserve"> file structure.</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DEPRECATED9999</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color w:val="000000"/>
        </w:rPr>
        <w:t>9999</w:t>
      </w:r>
      <w:r>
        <w:rPr>
          <w:rFonts w:ascii="Arial" w:hAnsi="Arial" w:cs="Arial"/>
          <w:sz w:val="24"/>
          <w:szCs w:val="24"/>
        </w:rPr>
        <w:tab/>
      </w:r>
      <w:r>
        <w:rPr>
          <w:rFonts w:cs="Calibri"/>
          <w:color w:val="000000"/>
        </w:rPr>
        <w:t>Variable is deprecated please use "9999"</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PGTWOOP</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Second Option Code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82-85; R: 82-85; C: 68-71</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numerical code assigned to an option code within the student's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declared</w:t>
      </w:r>
      <w:proofErr w:type="gramEnd"/>
      <w:r>
        <w:rPr>
          <w:rFonts w:cs="Calibri"/>
          <w:color w:val="000000"/>
        </w:rPr>
        <w:t xml:space="preserve"> first major program of study (PROGTWO).</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fixed width file or CSV submissions to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maintain</w:t>
      </w:r>
      <w:proofErr w:type="gramEnd"/>
      <w:r>
        <w:rPr>
          <w:rFonts w:cs="Calibri"/>
          <w:color w:val="000000"/>
        </w:rPr>
        <w:t xml:space="preserve"> file structure.</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DEPRECATED9999</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9999</w:t>
      </w:r>
      <w:r>
        <w:rPr>
          <w:rFonts w:ascii="Arial" w:hAnsi="Arial" w:cs="Arial"/>
          <w:sz w:val="24"/>
          <w:szCs w:val="24"/>
        </w:rPr>
        <w:tab/>
      </w:r>
      <w:r>
        <w:rPr>
          <w:rFonts w:cs="Calibri"/>
          <w:color w:val="000000"/>
        </w:rPr>
        <w:t>Variable is deprecated please use "9999"</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PREPENGLE/R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Non-developmental English credit hours not meeting General Education </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302-304; R: 238-240</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Report the total number of credit hours enrolled for (Fall Enrollment file), or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attempted</w:t>
      </w:r>
      <w:proofErr w:type="gramEnd"/>
      <w:r>
        <w:rPr>
          <w:rFonts w:cs="Calibri"/>
          <w:color w:val="000000"/>
        </w:rPr>
        <w:t xml:space="preserve"> (Term Registration file) in English courses not considered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developmental</w:t>
      </w:r>
      <w:proofErr w:type="gramEnd"/>
      <w:r>
        <w:rPr>
          <w:rFonts w:cs="Calibri"/>
          <w:color w:val="000000"/>
        </w:rPr>
        <w:t xml:space="preserve"> but which do not meet the general education requirements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the AA/BA/42-hour-transfer-block.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Exclude coursework designed for:</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1.</w:t>
      </w:r>
      <w:r>
        <w:rPr>
          <w:rFonts w:cs="Calibri"/>
          <w:color w:val="000000"/>
        </w:rPr>
        <w:tab/>
      </w:r>
      <w:proofErr w:type="gramStart"/>
      <w:r>
        <w:rPr>
          <w:rFonts w:cs="Calibri"/>
          <w:color w:val="000000"/>
        </w:rPr>
        <w:t>specific</w:t>
      </w:r>
      <w:proofErr w:type="gramEnd"/>
      <w:r>
        <w:rPr>
          <w:rFonts w:cs="Calibri"/>
          <w:color w:val="000000"/>
        </w:rPr>
        <w:t xml:space="preserve"> programs (e.g. math for health sciences, provided students are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in relevant program)</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2.</w:t>
      </w:r>
      <w:r>
        <w:rPr>
          <w:rFonts w:cs="Calibri"/>
          <w:color w:val="000000"/>
        </w:rPr>
        <w:tab/>
      </w:r>
      <w:proofErr w:type="gramStart"/>
      <w:r>
        <w:rPr>
          <w:rFonts w:cs="Calibri"/>
          <w:color w:val="000000"/>
        </w:rPr>
        <w:t>non-native</w:t>
      </w:r>
      <w:proofErr w:type="gramEnd"/>
      <w:r>
        <w:rPr>
          <w:rFonts w:cs="Calibri"/>
          <w:color w:val="000000"/>
        </w:rPr>
        <w:t xml:space="preserve"> English speakers (e.g. English as a Second Language, TOEFL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preparation</w:t>
      </w:r>
      <w:proofErr w:type="gramEnd"/>
      <w:r>
        <w:rPr>
          <w:rFonts w:cs="Calibri"/>
          <w:color w:val="000000"/>
        </w:rPr>
        <w:t>, etc.)</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your institution does not include a course like “Intermediate Algebra,”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which</w:t>
      </w:r>
      <w:proofErr w:type="gramEnd"/>
      <w:r>
        <w:rPr>
          <w:rFonts w:cs="Calibri"/>
          <w:color w:val="000000"/>
        </w:rPr>
        <w:t xml:space="preserve"> does not meet the general education requirements for an AA/BA, in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its</w:t>
      </w:r>
      <w:proofErr w:type="gramEnd"/>
      <w:r>
        <w:rPr>
          <w:rFonts w:cs="Calibri"/>
          <w:color w:val="000000"/>
        </w:rPr>
        <w:t xml:space="preserve"> developmental sequence, these credits should be counted in the PREP* </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PREPMATHE/R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Non-developmental Math credit hours not meeting General Education </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299-301; R: 235-237</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Report the total number of credit hours enrolled for (Fall Enrollment file), or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attempted</w:t>
      </w:r>
      <w:proofErr w:type="gramEnd"/>
      <w:r>
        <w:rPr>
          <w:rFonts w:cs="Calibri"/>
          <w:color w:val="000000"/>
        </w:rPr>
        <w:t xml:space="preserve"> (Term Registration file) in mathematics courses not considered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developmental</w:t>
      </w:r>
      <w:proofErr w:type="gramEnd"/>
      <w:r>
        <w:rPr>
          <w:rFonts w:cs="Calibri"/>
          <w:color w:val="000000"/>
        </w:rPr>
        <w:t xml:space="preserve"> but which do not meet the general education requirements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the AA/BA/42-hour-transfer-block.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Exclude coursework designed for:</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1.</w:t>
      </w:r>
      <w:r>
        <w:rPr>
          <w:rFonts w:cs="Calibri"/>
          <w:color w:val="000000"/>
        </w:rPr>
        <w:tab/>
      </w:r>
      <w:proofErr w:type="gramStart"/>
      <w:r>
        <w:rPr>
          <w:rFonts w:cs="Calibri"/>
          <w:color w:val="000000"/>
        </w:rPr>
        <w:t>specific</w:t>
      </w:r>
      <w:proofErr w:type="gramEnd"/>
      <w:r>
        <w:rPr>
          <w:rFonts w:cs="Calibri"/>
          <w:color w:val="000000"/>
        </w:rPr>
        <w:t xml:space="preserve"> programs (e.g. math for health sciences, provided students are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in relevant program)</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2.</w:t>
      </w:r>
      <w:r>
        <w:rPr>
          <w:rFonts w:cs="Calibri"/>
          <w:color w:val="000000"/>
        </w:rPr>
        <w:tab/>
      </w:r>
      <w:proofErr w:type="gramStart"/>
      <w:r>
        <w:rPr>
          <w:rFonts w:cs="Calibri"/>
          <w:color w:val="000000"/>
        </w:rPr>
        <w:t>non-native</w:t>
      </w:r>
      <w:proofErr w:type="gramEnd"/>
      <w:r>
        <w:rPr>
          <w:rFonts w:cs="Calibri"/>
          <w:color w:val="000000"/>
        </w:rPr>
        <w:t xml:space="preserve"> English speakers (e.g. English as a Second Language, TOEFL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preparation</w:t>
      </w:r>
      <w:proofErr w:type="gramEnd"/>
      <w:r>
        <w:rPr>
          <w:rFonts w:cs="Calibri"/>
          <w:color w:val="000000"/>
        </w:rPr>
        <w:t>, etc.)</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your institution does not include a course like “Intermediate Algebra,”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which</w:t>
      </w:r>
      <w:proofErr w:type="gramEnd"/>
      <w:r>
        <w:rPr>
          <w:rFonts w:cs="Calibri"/>
          <w:color w:val="000000"/>
        </w:rPr>
        <w:t xml:space="preserve"> does not meet the general education requirements for an AA/BA, in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its</w:t>
      </w:r>
      <w:proofErr w:type="gramEnd"/>
      <w:r>
        <w:rPr>
          <w:rFonts w:cs="Calibri"/>
          <w:color w:val="000000"/>
        </w:rPr>
        <w:t xml:space="preserve"> developmental sequence, these credits should be counted in the PREP* </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PREPREADE/R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Non-developmental Reading credit hours not meeting General Education </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305-307; R: 241-242</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Report the total number of credit hours enrolled for (Fall Enrollment file), or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attempted</w:t>
      </w:r>
      <w:proofErr w:type="gramEnd"/>
      <w:r>
        <w:rPr>
          <w:rFonts w:cs="Calibri"/>
          <w:color w:val="000000"/>
        </w:rPr>
        <w:t xml:space="preserve"> (Term Registration file) in Reading courses not considered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developmental</w:t>
      </w:r>
      <w:proofErr w:type="gramEnd"/>
      <w:r>
        <w:rPr>
          <w:rFonts w:cs="Calibri"/>
          <w:color w:val="000000"/>
        </w:rPr>
        <w:t xml:space="preserve"> but which do not meet the general education requirements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the AA/BA/42-hour-transfer-block.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Exclude coursework designed for:</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1.</w:t>
      </w:r>
      <w:r>
        <w:rPr>
          <w:rFonts w:cs="Calibri"/>
          <w:color w:val="000000"/>
        </w:rPr>
        <w:tab/>
      </w:r>
      <w:proofErr w:type="gramStart"/>
      <w:r>
        <w:rPr>
          <w:rFonts w:cs="Calibri"/>
          <w:color w:val="000000"/>
        </w:rPr>
        <w:t>specific</w:t>
      </w:r>
      <w:proofErr w:type="gramEnd"/>
      <w:r>
        <w:rPr>
          <w:rFonts w:cs="Calibri"/>
          <w:color w:val="000000"/>
        </w:rPr>
        <w:t xml:space="preserve"> programs (e.g. math for health sciences, provided students are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in relevant program)</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2.</w:t>
      </w:r>
      <w:r>
        <w:rPr>
          <w:rFonts w:cs="Calibri"/>
          <w:color w:val="000000"/>
        </w:rPr>
        <w:tab/>
      </w:r>
      <w:proofErr w:type="gramStart"/>
      <w:r>
        <w:rPr>
          <w:rFonts w:cs="Calibri"/>
          <w:color w:val="000000"/>
        </w:rPr>
        <w:t>non-native</w:t>
      </w:r>
      <w:proofErr w:type="gramEnd"/>
      <w:r>
        <w:rPr>
          <w:rFonts w:cs="Calibri"/>
          <w:color w:val="000000"/>
        </w:rPr>
        <w:t xml:space="preserve"> English speakers (e.g. English as a Second Language, TOEFL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preparation</w:t>
      </w:r>
      <w:proofErr w:type="gramEnd"/>
      <w:r>
        <w:rPr>
          <w:rFonts w:cs="Calibri"/>
          <w:color w:val="000000"/>
        </w:rPr>
        <w:t>, etc.)</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your institution does not include a course like “Intermediate Algebra,”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which</w:t>
      </w:r>
      <w:proofErr w:type="gramEnd"/>
      <w:r>
        <w:rPr>
          <w:rFonts w:cs="Calibri"/>
          <w:color w:val="000000"/>
        </w:rPr>
        <w:t xml:space="preserve"> does not meet the general education requirements for an AA/BA, in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its</w:t>
      </w:r>
      <w:proofErr w:type="gramEnd"/>
      <w:r>
        <w:rPr>
          <w:rFonts w:cs="Calibri"/>
          <w:color w:val="000000"/>
        </w:rPr>
        <w:t xml:space="preserve"> developmental sequence, these credits should be counted in the PREP* </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PROGONE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First Major CIP Code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66-71; R: 66-71; C: 52-57</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six-digit CIP code assigned to the declared first major or program of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in which the student is pursuing (E, R), or has completed (C), a degree.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fall 2010 forward, institutions should use 2010 </w:t>
      </w:r>
      <w:proofErr w:type="gramStart"/>
      <w:r>
        <w:rPr>
          <w:rFonts w:cs="Calibri"/>
          <w:color w:val="000000"/>
        </w:rPr>
        <w:t>CIP  Codes</w:t>
      </w:r>
      <w:proofErr w:type="gramEnd"/>
      <w:r>
        <w:rPr>
          <w:rFonts w:cs="Calibri"/>
          <w:color w:val="000000"/>
        </w:rPr>
        <w:t xml:space="preserve">. For the term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completions collections 2000 CIPs may be used, 2010 CIP codes are </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Further information on 2010 Classification of Instructional Programs (CIP)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codes</w:t>
      </w:r>
      <w:proofErr w:type="gramEnd"/>
      <w:r>
        <w:rPr>
          <w:rFonts w:cs="Calibri"/>
          <w:color w:val="000000"/>
        </w:rPr>
        <w:t xml:space="preserve"> may be found in the Hyperlink resources</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3" w:history="1">
        <w:r>
          <w:rPr>
            <w:rFonts w:cs="Calibri"/>
            <w:color w:val="0000FF"/>
            <w:u w:val="single"/>
          </w:rPr>
          <w:t>http://nces.ed.gov/ipeds/cipcode/Default.aspx?y=55</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CIPPROG</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Valid CIP Codes</w:t>
      </w:r>
      <w:r>
        <w:rPr>
          <w:rFonts w:ascii="Arial" w:hAnsi="Arial" w:cs="Arial"/>
          <w:sz w:val="24"/>
          <w:szCs w:val="24"/>
        </w:rPr>
        <w:tab/>
      </w:r>
      <w:r>
        <w:rPr>
          <w:rFonts w:cs="Calibri"/>
          <w:color w:val="000000"/>
        </w:rPr>
        <w:t>Valid CIP Codes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900000</w:t>
      </w:r>
      <w:r>
        <w:rPr>
          <w:rFonts w:ascii="Arial" w:hAnsi="Arial" w:cs="Arial"/>
          <w:sz w:val="24"/>
          <w:szCs w:val="24"/>
        </w:rPr>
        <w:tab/>
      </w:r>
      <w:r>
        <w:rPr>
          <w:rFonts w:cs="Calibri"/>
          <w:color w:val="000000"/>
        </w:rPr>
        <w:t>Undeclared Major</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PROGTWO</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Second Major CIP Code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76-81; R: 76-81; C: 62-67</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six-digit CIP code assigned to the declared second major or program of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in which the student is pursuing (E, R), or has completed (C), a degree.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fall 2010 forward, institutions should use 2010 </w:t>
      </w:r>
      <w:proofErr w:type="gramStart"/>
      <w:r>
        <w:rPr>
          <w:rFonts w:cs="Calibri"/>
          <w:color w:val="000000"/>
        </w:rPr>
        <w:t>CIP  Codes</w:t>
      </w:r>
      <w:proofErr w:type="gramEnd"/>
      <w:r>
        <w:rPr>
          <w:rFonts w:cs="Calibri"/>
          <w:color w:val="000000"/>
        </w:rPr>
        <w:t xml:space="preserve">. For the term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completions collections 2000 CIPs may be used, 2010 CIP codes are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optional</w:t>
      </w:r>
      <w:proofErr w:type="gramEnd"/>
      <w:r>
        <w:rPr>
          <w:rFonts w:cs="Calibri"/>
          <w:color w:val="000000"/>
        </w:rPr>
        <w:t>.</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Further information on 2010 Classification of Instructional Programs (CIP)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codes</w:t>
      </w:r>
      <w:proofErr w:type="gramEnd"/>
      <w:r>
        <w:rPr>
          <w:rFonts w:cs="Calibri"/>
          <w:color w:val="000000"/>
        </w:rPr>
        <w:t xml:space="preserve"> may be found in the Hyperlink resources</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4" w:history="1">
        <w:r>
          <w:rPr>
            <w:rFonts w:cs="Calibri"/>
            <w:color w:val="0000FF"/>
            <w:u w:val="single"/>
          </w:rPr>
          <w:t>http://nces.ed.gov/ipeds/cipcode/Default.aspx?y=55</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CIPPROG</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Valid CIP Codes</w:t>
      </w:r>
      <w:r>
        <w:rPr>
          <w:rFonts w:ascii="Arial" w:hAnsi="Arial" w:cs="Arial"/>
          <w:sz w:val="24"/>
          <w:szCs w:val="24"/>
        </w:rPr>
        <w:tab/>
      </w:r>
      <w:r>
        <w:rPr>
          <w:rFonts w:cs="Calibri"/>
          <w:color w:val="000000"/>
        </w:rPr>
        <w:t>Valid CIP Codes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900000</w:t>
      </w:r>
      <w:r>
        <w:rPr>
          <w:rFonts w:ascii="Arial" w:hAnsi="Arial" w:cs="Arial"/>
          <w:sz w:val="24"/>
          <w:szCs w:val="24"/>
        </w:rPr>
        <w:tab/>
      </w:r>
      <w:r>
        <w:rPr>
          <w:rFonts w:cs="Calibri"/>
          <w:color w:val="000000"/>
        </w:rPr>
        <w:t>Undeclared Major</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RACE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Race / Ethnicity</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46-47; R: 46-47; C: 46-47</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Race is </w:t>
      </w:r>
      <w:proofErr w:type="spellStart"/>
      <w:r>
        <w:rPr>
          <w:rFonts w:cs="Calibri"/>
          <w:color w:val="000000"/>
        </w:rPr>
        <w:t>depericated</w:t>
      </w:r>
      <w:proofErr w:type="spellEnd"/>
      <w:r>
        <w:rPr>
          <w:rFonts w:cs="Calibri"/>
          <w:color w:val="000000"/>
        </w:rPr>
        <w:t xml:space="preserve">. Please use the binary race variables (RACEA-H).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Institutions should code this field as 99.   Column(s) should be included in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fixed</w:t>
      </w:r>
      <w:proofErr w:type="gramEnd"/>
      <w:r>
        <w:rPr>
          <w:rFonts w:cs="Calibri"/>
          <w:color w:val="000000"/>
        </w:rPr>
        <w:t xml:space="preserve"> width file or CSV submissions to maintain file structure.</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deprecated beginning with </w:t>
      </w:r>
      <w:proofErr w:type="gramStart"/>
      <w:r>
        <w:rPr>
          <w:rFonts w:cs="Calibri"/>
          <w:color w:val="000000"/>
        </w:rPr>
        <w:t>Fall</w:t>
      </w:r>
      <w:proofErr w:type="gramEnd"/>
      <w:r>
        <w:rPr>
          <w:rFonts w:cs="Calibri"/>
          <w:color w:val="000000"/>
        </w:rPr>
        <w:t xml:space="preserve"> 2010 data collection for Fall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Enrollment (2010) and in </w:t>
      </w:r>
      <w:proofErr w:type="gramStart"/>
      <w:r>
        <w:rPr>
          <w:rFonts w:cs="Calibri"/>
          <w:color w:val="000000"/>
        </w:rPr>
        <w:t>Fall</w:t>
      </w:r>
      <w:proofErr w:type="gramEnd"/>
      <w:r>
        <w:rPr>
          <w:rFonts w:cs="Calibri"/>
          <w:color w:val="000000"/>
        </w:rPr>
        <w:t xml:space="preserve"> 2011 for Term Registration (2010-11)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Completions (2010-11</w:t>
      </w:r>
      <w:proofErr w:type="gramStart"/>
      <w:r>
        <w:rPr>
          <w:rFonts w:cs="Calibri"/>
          <w:color w:val="000000"/>
        </w:rPr>
        <w:t>) .</w:t>
      </w:r>
      <w:proofErr w:type="gramEnd"/>
      <w:r>
        <w:rPr>
          <w:rFonts w:cs="Calibri"/>
          <w:color w:val="000000"/>
        </w:rPr>
        <w:t xml:space="preserve">  A new imputed race variable will be created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(RACEIMP) integrating the RACE and RACEA-RACEH (2010 on).</w:t>
      </w:r>
      <w:proofErr w:type="gramEnd"/>
      <w:r>
        <w:rPr>
          <w:rFonts w:cs="Calibri"/>
          <w:color w:val="000000"/>
        </w:rPr>
        <w:t xml:space="preserve">  Institutions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were</w:t>
      </w:r>
      <w:proofErr w:type="gramEnd"/>
      <w:r>
        <w:rPr>
          <w:rFonts w:cs="Calibri"/>
          <w:color w:val="000000"/>
        </w:rPr>
        <w:t xml:space="preserve"> allowed to choose between Race and RACEA-RACEH in Fall 2008, 2009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for Term/Completions in Fall 2010 collection cycles.  RACEA-RACEH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for all files beginning Fall 2011.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race/ethnicity guidelines is available in Hyperlink Resources.</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5" w:history="1">
        <w:r>
          <w:rPr>
            <w:rFonts w:cs="Calibri"/>
            <w:color w:val="0000FF"/>
            <w:u w:val="single"/>
          </w:rPr>
          <w:t>http://nces.ed.gov/ipeds/reic/resource.asp</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99</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RACEA</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Hispanic / Latino</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288; R: 224; C: 156</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Hispanic race/ethnicity</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optional for Fall Enrollment in </w:t>
      </w:r>
      <w:proofErr w:type="gramStart"/>
      <w:r>
        <w:rPr>
          <w:rFonts w:cs="Calibri"/>
          <w:color w:val="000000"/>
        </w:rPr>
        <w:t>Fall</w:t>
      </w:r>
      <w:proofErr w:type="gramEnd"/>
      <w:r>
        <w:rPr>
          <w:rFonts w:cs="Calibri"/>
          <w:color w:val="000000"/>
        </w:rPr>
        <w:t xml:space="preserve"> 2008 and Fall 2009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beginning Fall 2010.  It is optional for Term Registration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Completion files in </w:t>
      </w:r>
      <w:proofErr w:type="gramStart"/>
      <w:r>
        <w:rPr>
          <w:rFonts w:cs="Calibri"/>
          <w:color w:val="000000"/>
        </w:rPr>
        <w:t>Fall</w:t>
      </w:r>
      <w:proofErr w:type="gramEnd"/>
      <w:r>
        <w:rPr>
          <w:rFonts w:cs="Calibri"/>
          <w:color w:val="000000"/>
        </w:rPr>
        <w:t xml:space="preserve"> 2008, Fall 2009, and Fall 2010, and required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beginning</w:t>
      </w:r>
      <w:proofErr w:type="gramEnd"/>
      <w:r>
        <w:rPr>
          <w:rFonts w:cs="Calibri"/>
          <w:color w:val="000000"/>
        </w:rPr>
        <w:t xml:space="preserve"> Fall 2010.</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6" w:history="1">
        <w:r>
          <w:rPr>
            <w:rFonts w:cs="Calibri"/>
            <w:color w:val="0000FF"/>
            <w:u w:val="single"/>
          </w:rPr>
          <w:t>http://nces.ed.gov/ipeds/reic/resource.asp</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RACEB</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Non-Resident Alien</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289; R: 225; C: 157</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a Non-resident Alien race/ethnicity</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optional for Fall Enrollment in </w:t>
      </w:r>
      <w:proofErr w:type="gramStart"/>
      <w:r>
        <w:rPr>
          <w:rFonts w:cs="Calibri"/>
          <w:color w:val="000000"/>
        </w:rPr>
        <w:t>Fall</w:t>
      </w:r>
      <w:proofErr w:type="gramEnd"/>
      <w:r>
        <w:rPr>
          <w:rFonts w:cs="Calibri"/>
          <w:color w:val="000000"/>
        </w:rPr>
        <w:t xml:space="preserve"> 2008 and Fall 2009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beginning Fall 2010.  It is optional for Term Registration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Completion files in </w:t>
      </w:r>
      <w:proofErr w:type="gramStart"/>
      <w:r>
        <w:rPr>
          <w:rFonts w:cs="Calibri"/>
          <w:color w:val="000000"/>
        </w:rPr>
        <w:t>Fall</w:t>
      </w:r>
      <w:proofErr w:type="gramEnd"/>
      <w:r>
        <w:rPr>
          <w:rFonts w:cs="Calibri"/>
          <w:color w:val="000000"/>
        </w:rPr>
        <w:t xml:space="preserve"> 2008, Fall 2009, and Fall 2010, and required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beginning</w:t>
      </w:r>
      <w:proofErr w:type="gramEnd"/>
      <w:r>
        <w:rPr>
          <w:rFonts w:cs="Calibri"/>
          <w:color w:val="000000"/>
        </w:rPr>
        <w:t xml:space="preserve"> Fall 2010.</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7" w:history="1">
        <w:r>
          <w:rPr>
            <w:rFonts w:cs="Calibri"/>
            <w:color w:val="0000FF"/>
            <w:u w:val="single"/>
          </w:rPr>
          <w:t>http://nces.ed.gov/ipeds/reic/resource.asp</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RACEC</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Indian / Alaska Native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290; R: 226; C: 158</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 identifies </w:t>
      </w:r>
      <w:proofErr w:type="gramStart"/>
      <w:r>
        <w:rPr>
          <w:rFonts w:cs="Calibri"/>
          <w:color w:val="000000"/>
        </w:rPr>
        <w:t>as  American</w:t>
      </w:r>
      <w:proofErr w:type="gramEnd"/>
      <w:r>
        <w:rPr>
          <w:rFonts w:cs="Calibri"/>
          <w:color w:val="000000"/>
        </w:rPr>
        <w:t xml:space="preserve"> Indian or Alaska Native race/ethnicity</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optional for Fall Enrollment in </w:t>
      </w:r>
      <w:proofErr w:type="gramStart"/>
      <w:r>
        <w:rPr>
          <w:rFonts w:cs="Calibri"/>
          <w:color w:val="000000"/>
        </w:rPr>
        <w:t>Fall</w:t>
      </w:r>
      <w:proofErr w:type="gramEnd"/>
      <w:r>
        <w:rPr>
          <w:rFonts w:cs="Calibri"/>
          <w:color w:val="000000"/>
        </w:rPr>
        <w:t xml:space="preserve"> 2008 and Fall 2009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beginning Fall 2010.  It is optional for Term Registration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Completion files in </w:t>
      </w:r>
      <w:proofErr w:type="gramStart"/>
      <w:r>
        <w:rPr>
          <w:rFonts w:cs="Calibri"/>
          <w:color w:val="000000"/>
        </w:rPr>
        <w:t>Fall</w:t>
      </w:r>
      <w:proofErr w:type="gramEnd"/>
      <w:r>
        <w:rPr>
          <w:rFonts w:cs="Calibri"/>
          <w:color w:val="000000"/>
        </w:rPr>
        <w:t xml:space="preserve"> 2008, Fall 2009, and Fall 2010, and required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beginning</w:t>
      </w:r>
      <w:proofErr w:type="gramEnd"/>
      <w:r>
        <w:rPr>
          <w:rFonts w:cs="Calibri"/>
          <w:color w:val="000000"/>
        </w:rPr>
        <w:t xml:space="preserve"> Fall 2010.</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8" w:history="1">
        <w:r>
          <w:rPr>
            <w:rFonts w:cs="Calibri"/>
            <w:color w:val="0000FF"/>
            <w:u w:val="single"/>
          </w:rPr>
          <w:t>http://nces.ed.gov/ipeds/reic/resource.asp</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RACED</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Asian</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291; R: 227; C: 159</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Asian race/ethnicity</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optional for Fall Enrollment in </w:t>
      </w:r>
      <w:proofErr w:type="gramStart"/>
      <w:r>
        <w:rPr>
          <w:rFonts w:cs="Calibri"/>
          <w:color w:val="000000"/>
        </w:rPr>
        <w:t>Fall</w:t>
      </w:r>
      <w:proofErr w:type="gramEnd"/>
      <w:r>
        <w:rPr>
          <w:rFonts w:cs="Calibri"/>
          <w:color w:val="000000"/>
        </w:rPr>
        <w:t xml:space="preserve"> 2008 and Fall 2009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beginning Fall 2010.  It is optional for Term Registration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Completion files in </w:t>
      </w:r>
      <w:proofErr w:type="gramStart"/>
      <w:r>
        <w:rPr>
          <w:rFonts w:cs="Calibri"/>
          <w:color w:val="000000"/>
        </w:rPr>
        <w:t>Fall</w:t>
      </w:r>
      <w:proofErr w:type="gramEnd"/>
      <w:r>
        <w:rPr>
          <w:rFonts w:cs="Calibri"/>
          <w:color w:val="000000"/>
        </w:rPr>
        <w:t xml:space="preserve"> 2008, Fall 2009, and Fall 2010, and required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beginning</w:t>
      </w:r>
      <w:proofErr w:type="gramEnd"/>
      <w:r>
        <w:rPr>
          <w:rFonts w:cs="Calibri"/>
          <w:color w:val="000000"/>
        </w:rPr>
        <w:t xml:space="preserve"> Fall 2010.</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9" w:history="1">
        <w:r>
          <w:rPr>
            <w:rFonts w:cs="Calibri"/>
            <w:color w:val="0000FF"/>
            <w:u w:val="single"/>
          </w:rPr>
          <w:t>http://nces.ed.gov/ipeds/reic/resource.asp</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RACEE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Black / African American</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295; R: 228; C: 160</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Black or African American race/ethnicity</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optional for Fall Enrollment in </w:t>
      </w:r>
      <w:proofErr w:type="gramStart"/>
      <w:r>
        <w:rPr>
          <w:rFonts w:cs="Calibri"/>
          <w:color w:val="000000"/>
        </w:rPr>
        <w:t>Fall</w:t>
      </w:r>
      <w:proofErr w:type="gramEnd"/>
      <w:r>
        <w:rPr>
          <w:rFonts w:cs="Calibri"/>
          <w:color w:val="000000"/>
        </w:rPr>
        <w:t xml:space="preserve"> 2008 and Fall 2009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beginning Fall 2010.  It is optional for Term Registration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Completion files in </w:t>
      </w:r>
      <w:proofErr w:type="gramStart"/>
      <w:r>
        <w:rPr>
          <w:rFonts w:cs="Calibri"/>
          <w:color w:val="000000"/>
        </w:rPr>
        <w:t>Fall</w:t>
      </w:r>
      <w:proofErr w:type="gramEnd"/>
      <w:r>
        <w:rPr>
          <w:rFonts w:cs="Calibri"/>
          <w:color w:val="000000"/>
        </w:rPr>
        <w:t xml:space="preserve"> 2008, Fall 2009, and Fall 2010, and required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beginning</w:t>
      </w:r>
      <w:proofErr w:type="gramEnd"/>
      <w:r>
        <w:rPr>
          <w:rFonts w:cs="Calibri"/>
          <w:color w:val="000000"/>
        </w:rPr>
        <w:t xml:space="preserve"> Fall 2010.</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0" w:history="1">
        <w:r>
          <w:rPr>
            <w:rFonts w:cs="Calibri"/>
            <w:color w:val="0000FF"/>
            <w:u w:val="single"/>
          </w:rPr>
          <w:t>http://nces.ed.gov/ipeds/reic/resource.asp</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RACEF</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Native </w:t>
      </w:r>
      <w:proofErr w:type="spellStart"/>
      <w:r>
        <w:rPr>
          <w:rFonts w:cs="Calibri"/>
          <w:color w:val="000000"/>
        </w:rPr>
        <w:t>Hawaian</w:t>
      </w:r>
      <w:proofErr w:type="spellEnd"/>
      <w:r>
        <w:rPr>
          <w:rFonts w:cs="Calibri"/>
          <w:color w:val="000000"/>
        </w:rPr>
        <w:t xml:space="preserve"> / Other Pacific Islander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293; R: 229; C: 161</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 identifies as Native </w:t>
      </w:r>
      <w:proofErr w:type="spellStart"/>
      <w:r>
        <w:rPr>
          <w:rFonts w:cs="Calibri"/>
          <w:color w:val="000000"/>
        </w:rPr>
        <w:t>Hawaiaan</w:t>
      </w:r>
      <w:proofErr w:type="spellEnd"/>
      <w:r>
        <w:rPr>
          <w:rFonts w:cs="Calibri"/>
          <w:color w:val="000000"/>
        </w:rPr>
        <w:t xml:space="preserve"> or other Pacific Islander </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optional for Fall Enrollment in </w:t>
      </w:r>
      <w:proofErr w:type="gramStart"/>
      <w:r>
        <w:rPr>
          <w:rFonts w:cs="Calibri"/>
          <w:color w:val="000000"/>
        </w:rPr>
        <w:t>Fall</w:t>
      </w:r>
      <w:proofErr w:type="gramEnd"/>
      <w:r>
        <w:rPr>
          <w:rFonts w:cs="Calibri"/>
          <w:color w:val="000000"/>
        </w:rPr>
        <w:t xml:space="preserve"> 2008 and Fall 2009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beginning Fall 2010.  It is optional for Term Registration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Completion files in </w:t>
      </w:r>
      <w:proofErr w:type="gramStart"/>
      <w:r>
        <w:rPr>
          <w:rFonts w:cs="Calibri"/>
          <w:color w:val="000000"/>
        </w:rPr>
        <w:t>Fall</w:t>
      </w:r>
      <w:proofErr w:type="gramEnd"/>
      <w:r>
        <w:rPr>
          <w:rFonts w:cs="Calibri"/>
          <w:color w:val="000000"/>
        </w:rPr>
        <w:t xml:space="preserve"> 2008, Fall 2009, and Fall 2010, and required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beginning</w:t>
      </w:r>
      <w:proofErr w:type="gramEnd"/>
      <w:r>
        <w:rPr>
          <w:rFonts w:cs="Calibri"/>
          <w:color w:val="000000"/>
        </w:rPr>
        <w:t xml:space="preserve"> Fall 2010.</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1" w:history="1">
        <w:r>
          <w:rPr>
            <w:rFonts w:cs="Calibri"/>
            <w:color w:val="0000FF"/>
            <w:u w:val="single"/>
          </w:rPr>
          <w:t>http://nces.ed.gov/ipeds/reic/resource.asp</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RACEG</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White / Caucasian</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294; R: 230; C: 162</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White or Caucasian race/ethnicity</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optional for Fall Enrollment in </w:t>
      </w:r>
      <w:proofErr w:type="gramStart"/>
      <w:r>
        <w:rPr>
          <w:rFonts w:cs="Calibri"/>
          <w:color w:val="000000"/>
        </w:rPr>
        <w:t>Fall</w:t>
      </w:r>
      <w:proofErr w:type="gramEnd"/>
      <w:r>
        <w:rPr>
          <w:rFonts w:cs="Calibri"/>
          <w:color w:val="000000"/>
        </w:rPr>
        <w:t xml:space="preserve"> 2008 and Fall 2009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beginning Fall 2010.  It is optional for Term Registration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Completion files in </w:t>
      </w:r>
      <w:proofErr w:type="gramStart"/>
      <w:r>
        <w:rPr>
          <w:rFonts w:cs="Calibri"/>
          <w:color w:val="000000"/>
        </w:rPr>
        <w:t>Fall</w:t>
      </w:r>
      <w:proofErr w:type="gramEnd"/>
      <w:r>
        <w:rPr>
          <w:rFonts w:cs="Calibri"/>
          <w:color w:val="000000"/>
        </w:rPr>
        <w:t xml:space="preserve"> 2008, Fall 2009, and Fall 2010, and required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beginning</w:t>
      </w:r>
      <w:proofErr w:type="gramEnd"/>
      <w:r>
        <w:rPr>
          <w:rFonts w:cs="Calibri"/>
          <w:color w:val="000000"/>
        </w:rPr>
        <w:t xml:space="preserve"> Fall 2010.</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2" w:history="1">
        <w:r>
          <w:rPr>
            <w:rFonts w:cs="Calibri"/>
            <w:color w:val="0000FF"/>
            <w:u w:val="single"/>
          </w:rPr>
          <w:t>http://nces.ed.gov/ipeds/reic/resource.asp</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RACEH</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Other / Unknown</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295; R: 231; C: 163</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 identifies as </w:t>
      </w:r>
      <w:proofErr w:type="gramStart"/>
      <w:r>
        <w:rPr>
          <w:rFonts w:cs="Calibri"/>
          <w:color w:val="000000"/>
        </w:rPr>
        <w:t>Other</w:t>
      </w:r>
      <w:proofErr w:type="gramEnd"/>
      <w:r>
        <w:rPr>
          <w:rFonts w:cs="Calibri"/>
          <w:color w:val="000000"/>
        </w:rPr>
        <w:t xml:space="preserve"> race/ethnicity</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optional for Fall Enrollment in </w:t>
      </w:r>
      <w:proofErr w:type="gramStart"/>
      <w:r>
        <w:rPr>
          <w:rFonts w:cs="Calibri"/>
          <w:color w:val="000000"/>
        </w:rPr>
        <w:t>Fall</w:t>
      </w:r>
      <w:proofErr w:type="gramEnd"/>
      <w:r>
        <w:rPr>
          <w:rFonts w:cs="Calibri"/>
          <w:color w:val="000000"/>
        </w:rPr>
        <w:t xml:space="preserve"> 2008 and Fall 2009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beginning Fall 2010.  It is optional for Term Registration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Completion files in </w:t>
      </w:r>
      <w:proofErr w:type="gramStart"/>
      <w:r>
        <w:rPr>
          <w:rFonts w:cs="Calibri"/>
          <w:color w:val="000000"/>
        </w:rPr>
        <w:t>Fall</w:t>
      </w:r>
      <w:proofErr w:type="gramEnd"/>
      <w:r>
        <w:rPr>
          <w:rFonts w:cs="Calibri"/>
          <w:color w:val="000000"/>
        </w:rPr>
        <w:t xml:space="preserve"> 2008, Fall 2009, and Fall 2010, and required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beginning</w:t>
      </w:r>
      <w:proofErr w:type="gramEnd"/>
      <w:r>
        <w:rPr>
          <w:rFonts w:cs="Calibri"/>
          <w:color w:val="000000"/>
        </w:rPr>
        <w:t xml:space="preserve"> Fall 2010.</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3" w:history="1">
        <w:r>
          <w:rPr>
            <w:rFonts w:cs="Calibri"/>
            <w:color w:val="0000FF"/>
            <w:u w:val="single"/>
          </w:rPr>
          <w:t>http://nces.ed.gov/ipeds/reic/resource.asp</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REASOVR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Reason for FT / PT Override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91; R: 91</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fixed width file or CSV submissions to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maintain</w:t>
      </w:r>
      <w:proofErr w:type="gramEnd"/>
      <w:r>
        <w:rPr>
          <w:rFonts w:cs="Calibri"/>
          <w:color w:val="000000"/>
        </w:rPr>
        <w:t xml:space="preserve"> file structure.</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9</w:t>
      </w:r>
      <w:r>
        <w:rPr>
          <w:rFonts w:ascii="Arial" w:hAnsi="Arial" w:cs="Arial"/>
          <w:sz w:val="24"/>
          <w:szCs w:val="24"/>
        </w:rPr>
        <w:tab/>
      </w:r>
      <w:r>
        <w:rPr>
          <w:rFonts w:cs="Calibri"/>
          <w:color w:val="000000"/>
        </w:rPr>
        <w:t>Variable is deprecated please use "9"</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REENGLE/R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Remedial English Credit Hours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120-122; R: 123-125</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Number of remedial/developmental English credit hours a student is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(E) or attempted (C) during the term being reported</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ESL coursework should not be included</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REMATHE/R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Remedial Math Credit Hours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117-119; R: 120-122</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Number of remedial/developmental Math credit hours a student is enrolled</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(E) </w:t>
      </w:r>
      <w:proofErr w:type="gramStart"/>
      <w:r>
        <w:rPr>
          <w:rFonts w:cs="Calibri"/>
          <w:color w:val="000000"/>
        </w:rPr>
        <w:t>or</w:t>
      </w:r>
      <w:proofErr w:type="gramEnd"/>
      <w:r>
        <w:rPr>
          <w:rFonts w:cs="Calibri"/>
          <w:color w:val="000000"/>
        </w:rPr>
        <w:t xml:space="preserve"> attempted © during the term being reported</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ESL coursework should not be included</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REOTHRE/R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Remedial credit hours in disciplines other than math, English, or reading</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296-298; R: 232-234</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Report the total number of credits enrolled for (Fall Enrollment File), or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attempted</w:t>
      </w:r>
      <w:proofErr w:type="gramEnd"/>
      <w:r>
        <w:rPr>
          <w:rFonts w:cs="Calibri"/>
          <w:color w:val="000000"/>
        </w:rPr>
        <w:t xml:space="preserve"> (Term Registration file) in developmental courses not included in</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REMATHE/R, REENGLE/R, or REREADE/R</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ESL coursework should not be included</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REREADE/R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Remedial Reading Credit Hours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123-125; R: 126-128</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Number of remedial/developmental Reading credit hours a student is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(E) or attempted © during the term being reported</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ESL coursework should not be included</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SATCR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SAT Critical Reading (Verbal) Score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178-180</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score an entering student received on the verbal portion of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Scholastic Aptitude Test (SAT) submitted for admissions consideration.</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SAT subscale scores should be reported from the same test administration.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ACT/SAT concordance information available in the Hyperlink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4" w:history="1">
        <w:r>
          <w:rPr>
            <w:rFonts w:cs="Calibri"/>
            <w:color w:val="0000FF"/>
            <w:u w:val="single"/>
          </w:rPr>
          <w:t>http://www.dhe.mo.gov/files/ACT_SAT_Concordance.xls</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SAT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 to 800</w:t>
      </w:r>
      <w:r>
        <w:rPr>
          <w:rFonts w:ascii="Arial" w:hAnsi="Arial" w:cs="Arial"/>
          <w:sz w:val="24"/>
          <w:szCs w:val="24"/>
        </w:rPr>
        <w:tab/>
      </w:r>
      <w:r>
        <w:rPr>
          <w:rFonts w:cs="Calibri"/>
          <w:color w:val="000000"/>
        </w:rPr>
        <w:t>Acceptable Values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Unknown, or Not Applicable</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SATMAT</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SAT Math Score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181-183</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score an entering student received on the mathematics portion of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Scholastic Aptitude Test (SAT) submitted for admissions consideration.</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SAT subscale scores should be reported from the same test administration.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ACT/SAT concordance information available in the Hyperlink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5" w:history="1">
        <w:r>
          <w:rPr>
            <w:rFonts w:cs="Calibri"/>
            <w:color w:val="0000FF"/>
            <w:u w:val="single"/>
          </w:rPr>
          <w:t>http://www.dhe.mo.gov/files/ACT_SAT_Concordance.xls</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SAT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 to 800</w:t>
      </w:r>
      <w:r>
        <w:rPr>
          <w:rFonts w:ascii="Arial" w:hAnsi="Arial" w:cs="Arial"/>
          <w:sz w:val="24"/>
          <w:szCs w:val="24"/>
        </w:rPr>
        <w:tab/>
      </w:r>
      <w:r>
        <w:rPr>
          <w:rFonts w:cs="Calibri"/>
          <w:color w:val="000000"/>
        </w:rPr>
        <w:t>Acceptable Values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Unknown, or Not Applicable</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SOCSEC1</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SSN or Student ID</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15-23; R: 15-23; C: 15-23</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9</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A student's social security number or student ID most recently provided to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institution.</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the student has not provided the institution with a social security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number</w:t>
      </w:r>
      <w:proofErr w:type="gramEnd"/>
      <w:r>
        <w:rPr>
          <w:rFonts w:cs="Calibri"/>
          <w:color w:val="000000"/>
        </w:rPr>
        <w:t xml:space="preserve">, or does not have a social security number (e.g., a nonresident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alien</w:t>
      </w:r>
      <w:proofErr w:type="gramEnd"/>
      <w:r>
        <w:rPr>
          <w:rFonts w:cs="Calibri"/>
          <w:color w:val="000000"/>
        </w:rPr>
        <w:t xml:space="preserve">), record an institutionally assigned student identification number in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this</w:t>
      </w:r>
      <w:proofErr w:type="gramEnd"/>
      <w:r>
        <w:rPr>
          <w:rFonts w:cs="Calibri"/>
          <w:color w:val="000000"/>
        </w:rPr>
        <w:t xml:space="preserve"> field as well as in the CAMPUSID field. The Primary SSN or Student ID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Status (SSTAT1) field should be set to '2'.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If an incorrect social security number is originally reported and later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receives the student's true social security number, the incorrect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social</w:t>
      </w:r>
      <w:proofErr w:type="gramEnd"/>
      <w:r>
        <w:rPr>
          <w:rFonts w:cs="Calibri"/>
          <w:color w:val="000000"/>
        </w:rPr>
        <w:t xml:space="preserve"> security number, originally reported as SOCSEC1 should be moved to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Second Most Recent Social Security Number (SOCSEC2) field and the true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correct social security number should be reported in the Most Recent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Social Security Number (SOCSEC1) field on all subsequent records.</w:t>
      </w:r>
      <w:proofErr w:type="gramEnd"/>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left" w:pos="2376"/>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SOCSEC2</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SSN or Student ID</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25-33; R: 25-33; C: 25-33</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9</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A student's previously provided social security number or student ID.</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Complete this field if the student's social security number has been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changed</w:t>
      </w:r>
      <w:proofErr w:type="gramEnd"/>
      <w:r>
        <w:rPr>
          <w:rFonts w:cs="Calibri"/>
          <w:color w:val="000000"/>
        </w:rPr>
        <w:t xml:space="preserve"> during the student's enrollment at the institution submitting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w:t>
      </w:r>
      <w:proofErr w:type="gramEnd"/>
      <w:r>
        <w:rPr>
          <w:rFonts w:cs="Calibri"/>
          <w:color w:val="000000"/>
        </w:rPr>
        <w:t xml:space="preserve"> (e.g., the original social security number reported in the SOCSEC1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field</w:t>
      </w:r>
      <w:proofErr w:type="gramEnd"/>
      <w:r>
        <w:rPr>
          <w:rFonts w:cs="Calibri"/>
          <w:color w:val="000000"/>
        </w:rPr>
        <w:t xml:space="preserve"> was assigned by the institution or was incorrect).</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If the institution has only used one unique student identifier for the student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w:t>
      </w:r>
      <w:proofErr w:type="gramEnd"/>
      <w:r>
        <w:rPr>
          <w:rFonts w:cs="Calibri"/>
          <w:color w:val="000000"/>
        </w:rPr>
        <w:t xml:space="preserve"> the files submitted to the CBHE, then this field should be zero filled.</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left" w:pos="2376"/>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SPORT</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Sport</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206-207; R: 146-147</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fixed width file or CSV submissions to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maintain</w:t>
      </w:r>
      <w:proofErr w:type="gramEnd"/>
      <w:r>
        <w:rPr>
          <w:rFonts w:cs="Calibri"/>
          <w:color w:val="000000"/>
        </w:rPr>
        <w:t xml:space="preserve"> file structure.</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SSTAT1</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SSN or Student ID Status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24; R: 24; C: 24</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Indicates whether the Most Recent Social Security Number (SOCSEC1) is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assigned</w:t>
      </w:r>
      <w:proofErr w:type="gramEnd"/>
      <w:r>
        <w:rPr>
          <w:rFonts w:cs="Calibri"/>
          <w:color w:val="000000"/>
        </w:rPr>
        <w:t xml:space="preserve"> by the institution or is an actual social security number.</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SSTAT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 xml:space="preserve">Value is NOT assigned by the institution and is believed by the institution to be the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actual social security number.</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Value IS assigned by the institution.</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SSTAT2</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SSN or Student ID Status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34; R: 34; C: 34</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Indicates whether the Second Most Recent Social Security Number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(SOCSEC2) was a number originally assigned by the institution or was a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social</w:t>
      </w:r>
      <w:proofErr w:type="gramEnd"/>
      <w:r>
        <w:rPr>
          <w:rFonts w:cs="Calibri"/>
          <w:color w:val="000000"/>
        </w:rPr>
        <w:t xml:space="preserve"> security number originally reported in error or incorrectly.</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SSTAT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 xml:space="preserve">Value is NOT assigned by the institution and is believed by the institution to be the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actual social security number.</w:t>
      </w:r>
    </w:p>
    <w:p w:rsidR="0056689A" w:rsidRDefault="0056689A" w:rsidP="0056689A">
      <w:pPr>
        <w:widowControl w:val="0"/>
        <w:tabs>
          <w:tab w:val="right" w:pos="2292"/>
          <w:tab w:val="left" w:pos="2382"/>
        </w:tabs>
        <w:autoSpaceDE w:val="0"/>
        <w:autoSpaceDN w:val="0"/>
        <w:adjustRightInd w:val="0"/>
        <w:spacing w:before="113"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Value IS assigned by the institution.</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STUSTAT</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Enrollment Status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61; R: 61</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enrollment status of a student with respect to the student level for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period</w:t>
      </w:r>
      <w:proofErr w:type="gramEnd"/>
      <w:r>
        <w:rPr>
          <w:rFonts w:cs="Calibri"/>
          <w:color w:val="000000"/>
        </w:rPr>
        <w:t xml:space="preserve"> reported.</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STUSTAT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First-time students include those undergraduates who have never attended</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any</w:t>
      </w:r>
      <w:proofErr w:type="gramEnd"/>
      <w:r>
        <w:rPr>
          <w:rFonts w:cs="Calibri"/>
          <w:color w:val="000000"/>
        </w:rPr>
        <w:t xml:space="preserve"> college or those who enrolled for the first time in a graduate program.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Students who entered college or enrolled in a graduate program for the first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time</w:t>
      </w:r>
      <w:proofErr w:type="gramEnd"/>
      <w:r>
        <w:rPr>
          <w:rFonts w:cs="Calibri"/>
          <w:color w:val="000000"/>
        </w:rPr>
        <w:t xml:space="preserve"> in the prior summer term may be re-coded as first-time students in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fall</w:t>
      </w:r>
      <w:proofErr w:type="gramEnd"/>
      <w:r>
        <w:rPr>
          <w:rFonts w:cs="Calibri"/>
          <w:color w:val="000000"/>
        </w:rPr>
        <w:t xml:space="preserve"> term. Also included as first-time students are those who entered with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advanced</w:t>
      </w:r>
      <w:proofErr w:type="gramEnd"/>
      <w:r>
        <w:rPr>
          <w:rFonts w:cs="Calibri"/>
          <w:color w:val="000000"/>
        </w:rPr>
        <w:t xml:space="preserve"> standing (college credits earned before graduation from high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school</w:t>
      </w:r>
      <w:proofErr w:type="gramEnd"/>
      <w:r>
        <w:rPr>
          <w:rFonts w:cs="Calibri"/>
          <w:color w:val="000000"/>
        </w:rPr>
        <w:t>.)</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Continuing students are continuing their studies at the reporting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Those who were classified as first-time students in the fall, for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example</w:t>
      </w:r>
      <w:proofErr w:type="gramEnd"/>
      <w:r>
        <w:rPr>
          <w:rFonts w:cs="Calibri"/>
          <w:color w:val="000000"/>
        </w:rPr>
        <w:t xml:space="preserve">, are to be classified as continuing students in the following spring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semester</w:t>
      </w:r>
      <w:proofErr w:type="gramEnd"/>
      <w:r>
        <w:rPr>
          <w:rFonts w:cs="Calibri"/>
          <w:color w:val="000000"/>
        </w:rPr>
        <w:t xml:space="preserve">. Students coded as transfers or readmitted in the previous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semester</w:t>
      </w:r>
      <w:proofErr w:type="gramEnd"/>
      <w:r>
        <w:rPr>
          <w:rFonts w:cs="Calibri"/>
          <w:color w:val="000000"/>
        </w:rPr>
        <w:t xml:space="preserve"> would also be coded as continuing students for the subsequent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registration</w:t>
      </w:r>
      <w:proofErr w:type="gramEnd"/>
      <w:r>
        <w:rPr>
          <w:rFonts w:cs="Calibri"/>
          <w:color w:val="000000"/>
        </w:rPr>
        <w:t xml:space="preserve"> period.</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Transfer students are those undergraduates or graduates who were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in a different college or university during a prior semester or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term and the term being reported is the first registration of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at the reporting institution. The first time a student enrolls as a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transfer</w:t>
      </w:r>
      <w:proofErr w:type="gramEnd"/>
      <w:r>
        <w:rPr>
          <w:rFonts w:cs="Calibri"/>
          <w:color w:val="000000"/>
        </w:rPr>
        <w:t xml:space="preserve"> student, the student's enrollment status should be coded '2' for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transfer</w:t>
      </w:r>
      <w:proofErr w:type="gramEnd"/>
      <w:r>
        <w:rPr>
          <w:rFonts w:cs="Calibri"/>
          <w:color w:val="000000"/>
        </w:rPr>
        <w:t xml:space="preserve"> student. In subsequent semesters, the student's enrollment status</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should</w:t>
      </w:r>
      <w:proofErr w:type="gramEnd"/>
      <w:r>
        <w:rPr>
          <w:rFonts w:cs="Calibri"/>
          <w:color w:val="000000"/>
        </w:rPr>
        <w:t xml:space="preserve"> be coded '3' for continuing student.</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readmitted student is a student who either dropped out or stopped out of </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First-time student</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Transfer student (First semester at the institution only)</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3</w:t>
      </w:r>
      <w:r>
        <w:rPr>
          <w:rFonts w:ascii="Arial" w:hAnsi="Arial" w:cs="Arial"/>
          <w:sz w:val="24"/>
          <w:szCs w:val="24"/>
        </w:rPr>
        <w:tab/>
      </w:r>
      <w:r>
        <w:rPr>
          <w:rFonts w:cs="Calibri"/>
          <w:color w:val="000000"/>
        </w:rPr>
        <w:t>Continuing student</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4</w:t>
      </w:r>
      <w:r>
        <w:rPr>
          <w:rFonts w:ascii="Arial" w:hAnsi="Arial" w:cs="Arial"/>
          <w:sz w:val="24"/>
          <w:szCs w:val="24"/>
        </w:rPr>
        <w:tab/>
      </w:r>
      <w:r>
        <w:rPr>
          <w:rFonts w:cs="Calibri"/>
          <w:color w:val="000000"/>
        </w:rPr>
        <w:t>Readmitted student</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Unknown (Includes students currently in high school)</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SUFFIX</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Suffix</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273-277; R: 209-213; C: 133-137</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5</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suffix if applicable</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May include punctuation (e.g. period)</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left" w:pos="2376"/>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TOTRMHRE/R</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Term Enrolled/Earned Degree Credit Hours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87-89; R: 87-89</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hours for credit by the student as of the </w:t>
      </w:r>
      <w:proofErr w:type="gramStart"/>
      <w:r>
        <w:rPr>
          <w:rFonts w:cs="Calibri"/>
          <w:color w:val="000000"/>
        </w:rPr>
        <w:t>institution's</w:t>
      </w:r>
      <w:proofErr w:type="gramEnd"/>
      <w:r>
        <w:rPr>
          <w:rFonts w:cs="Calibri"/>
          <w:color w:val="000000"/>
        </w:rPr>
        <w:t xml:space="preserv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census date for the reported academic term or semester (Fall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Enrollment file) or earned by the student by the end of the term being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 xml:space="preserve"> (Term Registration file).</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Essentially, all credit hours, including those counted in RE*, PREP*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NONCOL*, should be reported in TOTRMHRE/R.  The only exclusion is audited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credit</w:t>
      </w:r>
      <w:proofErr w:type="gramEnd"/>
      <w:r>
        <w:rPr>
          <w:rFonts w:cs="Calibri"/>
          <w:color w:val="000000"/>
        </w:rPr>
        <w:t xml:space="preserve"> hours reported in AUDTRME/R</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TOTRMQPT</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Term Quality Points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133-136</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quality, or honor, points (based on a letter grade of a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being</w:t>
      </w:r>
      <w:proofErr w:type="gramEnd"/>
      <w:r>
        <w:rPr>
          <w:rFonts w:cs="Calibri"/>
          <w:color w:val="000000"/>
        </w:rPr>
        <w:t xml:space="preserve"> equal to 4) a student is awarded for the grades received from the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courses</w:t>
      </w:r>
      <w:proofErr w:type="gramEnd"/>
      <w:r>
        <w:rPr>
          <w:rFonts w:cs="Calibri"/>
          <w:color w:val="000000"/>
        </w:rPr>
        <w:t xml:space="preserve"> completed and graded during the term reported.</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TOTRMQPT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28.5 quality points = 2850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0000 to highest</w:t>
      </w:r>
      <w:r>
        <w:rPr>
          <w:rFonts w:ascii="Arial" w:hAnsi="Arial" w:cs="Arial"/>
          <w:sz w:val="24"/>
          <w:szCs w:val="24"/>
        </w:rPr>
        <w:tab/>
      </w:r>
      <w:r>
        <w:rPr>
          <w:rFonts w:cs="Calibri"/>
          <w:color w:val="000000"/>
        </w:rPr>
        <w:t>Acceptable Values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9999</w:t>
      </w:r>
      <w:r>
        <w:rPr>
          <w:rFonts w:ascii="Arial" w:hAnsi="Arial" w:cs="Arial"/>
          <w:sz w:val="24"/>
          <w:szCs w:val="24"/>
        </w:rPr>
        <w:tab/>
      </w:r>
      <w:r>
        <w:rPr>
          <w:rFonts w:cs="Calibri"/>
          <w:color w:val="000000"/>
        </w:rPr>
        <w:t>Unknown</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TRANSCHIPEDS</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Last Institution Attended </w:t>
      </w:r>
      <w:proofErr w:type="spellStart"/>
      <w:r>
        <w:rPr>
          <w:rFonts w:cs="Calibri"/>
          <w:color w:val="000000"/>
        </w:rPr>
        <w:t>bya</w:t>
      </w:r>
      <w:proofErr w:type="spellEnd"/>
      <w:r>
        <w:rPr>
          <w:rFonts w:cs="Calibri"/>
          <w:color w:val="000000"/>
        </w:rPr>
        <w:t xml:space="preserve"> Transfer Student (IPEDS UNIT ID)</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317-322; R</w:t>
      </w:r>
      <w:proofErr w:type="gramStart"/>
      <w:r>
        <w:rPr>
          <w:rFonts w:cs="Calibri"/>
          <w:color w:val="000000"/>
        </w:rPr>
        <w:t>:252</w:t>
      </w:r>
      <w:proofErr w:type="gramEnd"/>
      <w:r>
        <w:rPr>
          <w:rFonts w:cs="Calibri"/>
          <w:color w:val="000000"/>
        </w:rPr>
        <w:t>-257</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Federal IPEDS </w:t>
      </w:r>
      <w:proofErr w:type="spellStart"/>
      <w:r>
        <w:rPr>
          <w:rFonts w:cs="Calibri"/>
          <w:color w:val="000000"/>
        </w:rPr>
        <w:t>UnitID</w:t>
      </w:r>
      <w:proofErr w:type="spellEnd"/>
      <w:r>
        <w:rPr>
          <w:rFonts w:cs="Calibri"/>
          <w:color w:val="000000"/>
        </w:rPr>
        <w:t xml:space="preserve"> for the most recent institution from which the student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transferred</w:t>
      </w:r>
      <w:proofErr w:type="gramEnd"/>
      <w:r>
        <w:rPr>
          <w:rFonts w:cs="Calibri"/>
          <w:color w:val="000000"/>
        </w:rPr>
        <w:t>.  Eventually this field will replace the TRANSSCH (FICE ID) field</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A crosswalk between FICE and UNITID available in Hyperlink Resources.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Data element applies to all transfer students, including both new and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continuing</w:t>
      </w:r>
      <w:proofErr w:type="gramEnd"/>
      <w:r>
        <w:rPr>
          <w:rFonts w:cs="Calibri"/>
          <w:color w:val="000000"/>
        </w:rPr>
        <w:t xml:space="preserve"> students.</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6" w:history="1">
        <w:r>
          <w:rPr>
            <w:rFonts w:cs="Calibri"/>
            <w:color w:val="0000FF"/>
            <w:u w:val="single"/>
          </w:rPr>
          <w:t>http://www.dhe.mo.gov/files/FICE_IPEDS.xls</w:t>
        </w:r>
      </w:hyperlink>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left" w:pos="2376"/>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TRANSSCH</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Last Institution Attended by a Transfer Student</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102-107; R: 105-110</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Federal FICE code or IPEDS </w:t>
      </w:r>
      <w:proofErr w:type="spellStart"/>
      <w:r>
        <w:rPr>
          <w:rFonts w:cs="Calibri"/>
          <w:color w:val="000000"/>
        </w:rPr>
        <w:t>UnitID</w:t>
      </w:r>
      <w:proofErr w:type="spellEnd"/>
      <w:r>
        <w:rPr>
          <w:rFonts w:cs="Calibri"/>
          <w:color w:val="000000"/>
        </w:rPr>
        <w:t xml:space="preserve"> for the most recent institution from which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student transferred.</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FICE codes may be searched via the online FAFSA application (Hyperlink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Resources);   Data element applies to all transfer students, including both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new</w:t>
      </w:r>
      <w:proofErr w:type="gramEnd"/>
      <w:r>
        <w:rPr>
          <w:rFonts w:cs="Calibri"/>
          <w:color w:val="000000"/>
        </w:rPr>
        <w:t xml:space="preserve"> and continuing students.</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r>
        <w:rPr>
          <w:rFonts w:cs="Calibri"/>
          <w:color w:val="0000FF"/>
          <w:u w:val="single"/>
        </w:rPr>
        <w:fldChar w:fldCharType="begin"/>
      </w:r>
      <w:r>
        <w:rPr>
          <w:rFonts w:cs="Calibri"/>
          <w:color w:val="0000FF"/>
          <w:u w:val="single"/>
        </w:rPr>
        <w:instrText xml:space="preserve"> HYPERLINK "http://FICE codes may be searched via the online FAFSA application (Hyperlink Resources);   Data element applies to all transfer students, including both new and continuing students."</w:instrText>
      </w:r>
      <w:r>
        <w:rPr>
          <w:rFonts w:cs="Calibri"/>
          <w:color w:val="0000FF"/>
          <w:u w:val="single"/>
        </w:rPr>
        <w:fldChar w:fldCharType="separate"/>
      </w:r>
      <w:r>
        <w:rPr>
          <w:rFonts w:cs="Calibri"/>
          <w:b/>
          <w:bCs/>
          <w:color w:val="0000FF"/>
          <w:u w:val="single"/>
        </w:rPr>
        <w:t xml:space="preserve">Error! </w:t>
      </w:r>
      <w:proofErr w:type="gramStart"/>
      <w:r>
        <w:rPr>
          <w:rFonts w:cs="Calibri"/>
          <w:b/>
          <w:bCs/>
          <w:color w:val="0000FF"/>
          <w:u w:val="single"/>
        </w:rPr>
        <w:t>Hyperlink reference not valid.</w:t>
      </w:r>
      <w:proofErr w:type="gramEnd"/>
      <w:r>
        <w:rPr>
          <w:rFonts w:cs="Calibri"/>
          <w:color w:val="0000FF"/>
          <w:u w:val="single"/>
        </w:rPr>
        <w:fldChar w:fldCharType="end"/>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left" w:pos="2376"/>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56689A" w:rsidRDefault="0056689A" w:rsidP="0056689A">
      <w:pPr>
        <w:widowControl w:val="0"/>
        <w:tabs>
          <w:tab w:val="left" w:pos="225"/>
          <w:tab w:val="left" w:pos="2853"/>
        </w:tabs>
        <w:autoSpaceDE w:val="0"/>
        <w:autoSpaceDN w:val="0"/>
        <w:adjustRightInd w:val="0"/>
        <w:spacing w:before="211"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TRMGPA</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Term Grade Point Average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137-139</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college grade point average a student receives for the courses taken or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completed</w:t>
      </w:r>
      <w:proofErr w:type="gramEnd"/>
      <w:r>
        <w:rPr>
          <w:rFonts w:cs="Calibri"/>
          <w:color w:val="000000"/>
        </w:rPr>
        <w:t xml:space="preserve"> and graded during the term being reported.</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GPA</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with implied decimal to </w:t>
      </w:r>
      <w:proofErr w:type="spellStart"/>
      <w:r>
        <w:rPr>
          <w:rFonts w:cs="Calibri"/>
          <w:color w:val="000000"/>
        </w:rPr>
        <w:t>hundereths</w:t>
      </w:r>
      <w:proofErr w:type="spellEnd"/>
      <w:r>
        <w:rPr>
          <w:rFonts w:cs="Calibri"/>
          <w:color w:val="000000"/>
        </w:rPr>
        <w:t xml:space="preserve"> place (#v##)</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GPA of 3.0=300</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000</w:t>
      </w:r>
      <w:r>
        <w:rPr>
          <w:rFonts w:ascii="Arial" w:hAnsi="Arial" w:cs="Arial"/>
          <w:sz w:val="24"/>
          <w:szCs w:val="24"/>
        </w:rPr>
        <w:tab/>
      </w:r>
      <w:r>
        <w:rPr>
          <w:rFonts w:cs="Calibri"/>
          <w:color w:val="000000"/>
        </w:rPr>
        <w:t>Grade point average actually zero (use 999 for Not Applicable or not available yet)</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001 to highest</w:t>
      </w:r>
      <w:r>
        <w:rPr>
          <w:rFonts w:ascii="Arial" w:hAnsi="Arial" w:cs="Arial"/>
          <w:sz w:val="24"/>
          <w:szCs w:val="24"/>
        </w:rPr>
        <w:tab/>
      </w:r>
      <w:r>
        <w:rPr>
          <w:rFonts w:cs="Calibri"/>
          <w:color w:val="000000"/>
        </w:rPr>
        <w:t>Acceptable Values (include trailing 0s)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 xml:space="preserve">No GPA, not applicable (pass/fail/audit coursework only or not currently available </w:t>
      </w:r>
    </w:p>
    <w:p w:rsidR="0056689A" w:rsidRDefault="0056689A" w:rsidP="0056689A">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w:t>
      </w:r>
      <w:proofErr w:type="gramStart"/>
      <w:r>
        <w:rPr>
          <w:rFonts w:cs="Calibri"/>
          <w:color w:val="000000"/>
        </w:rPr>
        <w:t>e.g</w:t>
      </w:r>
      <w:proofErr w:type="gramEnd"/>
      <w:r>
        <w:rPr>
          <w:rFonts w:cs="Calibri"/>
          <w:color w:val="000000"/>
        </w:rPr>
        <w:t>. incomplete)</w:t>
      </w:r>
    </w:p>
    <w:p w:rsidR="0056689A" w:rsidRDefault="0056689A" w:rsidP="0056689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WITHDRAW</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Withdrawal Code</w:t>
      </w:r>
    </w:p>
    <w:p w:rsidR="0056689A" w:rsidRDefault="0056689A" w:rsidP="0056689A">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143-144</w:t>
      </w:r>
    </w:p>
    <w:p w:rsidR="0056689A" w:rsidRDefault="0056689A" w:rsidP="0056689A">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 had formally withdrawn from school by the end of the term being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 xml:space="preserve"> and was no longer attending any classes at the end of the term.</w:t>
      </w:r>
    </w:p>
    <w:p w:rsidR="0056689A" w:rsidRDefault="0056689A" w:rsidP="0056689A">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Indicates that a student has gone through institution's formal withdrawal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procedures</w:t>
      </w:r>
      <w:proofErr w:type="gramEnd"/>
      <w:r>
        <w:rPr>
          <w:rFonts w:cs="Calibri"/>
          <w:color w:val="000000"/>
        </w:rPr>
        <w:t xml:space="preserve"> and has discontinued attending classes during the term being </w:t>
      </w:r>
    </w:p>
    <w:p w:rsidR="0056689A" w:rsidRDefault="0056689A" w:rsidP="0056689A">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w:t>
      </w:r>
    </w:p>
    <w:p w:rsidR="0056689A" w:rsidRDefault="0056689A" w:rsidP="0056689A">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2011</w:t>
      </w:r>
    </w:p>
    <w:p w:rsidR="0056689A" w:rsidRDefault="0056689A" w:rsidP="0056689A">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WITHDRAW</w:t>
      </w:r>
    </w:p>
    <w:p w:rsidR="0056689A" w:rsidRDefault="0056689A" w:rsidP="0056689A">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CC</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56689A" w:rsidRDefault="0056689A" w:rsidP="0056689A">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56689A" w:rsidRDefault="0056689A" w:rsidP="0056689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56689A" w:rsidRDefault="0056689A" w:rsidP="0056689A">
      <w:pPr>
        <w:widowControl w:val="0"/>
        <w:tabs>
          <w:tab w:val="right" w:pos="2292"/>
          <w:tab w:val="left" w:pos="2382"/>
        </w:tabs>
        <w:autoSpaceDE w:val="0"/>
        <w:autoSpaceDN w:val="0"/>
        <w:adjustRightInd w:val="0"/>
        <w:spacing w:before="751" w:after="0" w:line="240" w:lineRule="auto"/>
        <w:rPr>
          <w:rFonts w:cs="Calibri"/>
          <w:color w:val="000000"/>
          <w:sz w:val="29"/>
          <w:szCs w:val="29"/>
        </w:rPr>
      </w:pPr>
      <w:r>
        <w:rPr>
          <w:rFonts w:ascii="Arial" w:hAnsi="Arial" w:cs="Arial"/>
          <w:sz w:val="24"/>
          <w:szCs w:val="24"/>
        </w:rPr>
        <w:tab/>
      </w:r>
      <w:r>
        <w:rPr>
          <w:rFonts w:cs="Calibri"/>
          <w:color w:val="000000"/>
        </w:rPr>
        <w:t>WD</w:t>
      </w:r>
      <w:r>
        <w:rPr>
          <w:rFonts w:ascii="Arial" w:hAnsi="Arial" w:cs="Arial"/>
          <w:sz w:val="24"/>
          <w:szCs w:val="24"/>
        </w:rPr>
        <w:tab/>
      </w:r>
      <w:r>
        <w:rPr>
          <w:rFonts w:cs="Calibri"/>
          <w:color w:val="000000"/>
        </w:rPr>
        <w:t>Withdrew from classes</w:t>
      </w:r>
    </w:p>
    <w:p w:rsidR="0056689A" w:rsidRDefault="0056689A" w:rsidP="0056689A">
      <w:pPr>
        <w:widowControl w:val="0"/>
        <w:tabs>
          <w:tab w:val="right" w:pos="2292"/>
          <w:tab w:val="left" w:pos="2382"/>
        </w:tabs>
        <w:autoSpaceDE w:val="0"/>
        <w:autoSpaceDN w:val="0"/>
        <w:adjustRightInd w:val="0"/>
        <w:spacing w:before="91" w:after="0" w:line="240" w:lineRule="auto"/>
        <w:rPr>
          <w:rFonts w:cs="Calibri"/>
          <w:color w:val="000000"/>
          <w:sz w:val="29"/>
          <w:szCs w:val="29"/>
        </w:rPr>
      </w:pPr>
      <w:r>
        <w:rPr>
          <w:rFonts w:ascii="Arial" w:hAnsi="Arial" w:cs="Arial"/>
          <w:sz w:val="24"/>
          <w:szCs w:val="24"/>
        </w:rPr>
        <w:tab/>
      </w:r>
      <w:r>
        <w:rPr>
          <w:rFonts w:cs="Calibri"/>
          <w:color w:val="000000"/>
        </w:rPr>
        <w:t>NA</w:t>
      </w:r>
      <w:r>
        <w:rPr>
          <w:rFonts w:ascii="Arial" w:hAnsi="Arial" w:cs="Arial"/>
          <w:sz w:val="24"/>
          <w:szCs w:val="24"/>
        </w:rPr>
        <w:tab/>
      </w:r>
      <w:r>
        <w:rPr>
          <w:rFonts w:cs="Calibri"/>
          <w:color w:val="000000"/>
        </w:rPr>
        <w:t>Not Applicable</w:t>
      </w:r>
    </w:p>
    <w:p w:rsidR="0001279C" w:rsidRDefault="0001279C" w:rsidP="0056689A">
      <w:pPr>
        <w:widowControl w:val="0"/>
        <w:tabs>
          <w:tab w:val="left" w:pos="225"/>
          <w:tab w:val="left" w:pos="2853"/>
        </w:tabs>
        <w:autoSpaceDE w:val="0"/>
        <w:autoSpaceDN w:val="0"/>
        <w:adjustRightInd w:val="0"/>
        <w:spacing w:before="120" w:after="0" w:line="240" w:lineRule="auto"/>
        <w:rPr>
          <w:rFonts w:cs="Calibri"/>
          <w:color w:val="000000"/>
          <w:sz w:val="29"/>
          <w:szCs w:val="29"/>
        </w:rPr>
      </w:pPr>
    </w:p>
    <w:p w:rsidR="0083704C" w:rsidRPr="00066CF0" w:rsidRDefault="0083704C" w:rsidP="0083704C">
      <w:pPr>
        <w:widowControl w:val="0"/>
        <w:autoSpaceDE w:val="0"/>
        <w:autoSpaceDN w:val="0"/>
        <w:adjustRightInd w:val="0"/>
        <w:spacing w:after="0" w:line="240" w:lineRule="auto"/>
        <w:rPr>
          <w:rFonts w:cs="Calibri"/>
          <w:color w:val="000000"/>
          <w:sz w:val="29"/>
          <w:szCs w:val="29"/>
        </w:rPr>
      </w:pPr>
    </w:p>
    <w:sectPr w:rsidR="0083704C" w:rsidRPr="00066CF0" w:rsidSect="004121A5">
      <w:footerReference w:type="default" r:id="rId47"/>
      <w:pgSz w:w="12240" w:h="15840" w:code="1"/>
      <w:pgMar w:top="360" w:right="360" w:bottom="245" w:left="36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DFA" w:rsidRDefault="00BB6DFA" w:rsidP="004121A5">
      <w:pPr>
        <w:spacing w:after="0" w:line="240" w:lineRule="auto"/>
      </w:pPr>
      <w:r>
        <w:separator/>
      </w:r>
    </w:p>
  </w:endnote>
  <w:endnote w:type="continuationSeparator" w:id="0">
    <w:p w:rsidR="00BB6DFA" w:rsidRDefault="00BB6DFA" w:rsidP="00412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FA" w:rsidRDefault="00BB6DFA" w:rsidP="004043BF">
    <w:pPr>
      <w:pStyle w:val="Footer"/>
      <w:pBdr>
        <w:top w:val="single" w:sz="24" w:space="1" w:color="622423" w:themeColor="accent2" w:themeShade="7F"/>
      </w:pBdr>
      <w:tabs>
        <w:tab w:val="clear" w:pos="4680"/>
        <w:tab w:val="clear" w:pos="9360"/>
        <w:tab w:val="right" w:pos="11520"/>
      </w:tabs>
      <w:rPr>
        <w:rFonts w:asciiTheme="majorHAnsi" w:hAnsiTheme="majorHAnsi"/>
      </w:rPr>
    </w:pPr>
    <w:r>
      <w:rPr>
        <w:rFonts w:asciiTheme="majorHAnsi" w:hAnsiTheme="majorHAnsi"/>
      </w:rPr>
      <w:t xml:space="preserve">EMSAS Manual August 9, 2011 </w:t>
    </w:r>
    <w:r>
      <w:rPr>
        <w:rFonts w:asciiTheme="majorHAnsi" w:hAnsiTheme="majorHAnsi"/>
      </w:rPr>
      <w:tab/>
      <w:t>Missouri Department of Higher Education</w:t>
    </w:r>
    <w:r>
      <w:rPr>
        <w:rFonts w:asciiTheme="majorHAnsi" w:hAnsiTheme="majorHAnsi"/>
      </w:rPr>
      <w:tab/>
      <w:t xml:space="preserve">Page </w:t>
    </w:r>
    <w:fldSimple w:instr=" PAGE   \* MERGEFORMAT ">
      <w:r w:rsidR="009F2A72" w:rsidRPr="009F2A72">
        <w:rPr>
          <w:rFonts w:asciiTheme="majorHAnsi" w:hAnsiTheme="majorHAnsi"/>
          <w:noProof/>
        </w:rPr>
        <w:t>4</w:t>
      </w:r>
    </w:fldSimple>
  </w:p>
  <w:p w:rsidR="00BB6DFA" w:rsidRDefault="00BB6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DFA" w:rsidRDefault="00BB6DFA" w:rsidP="004121A5">
      <w:pPr>
        <w:spacing w:after="0" w:line="240" w:lineRule="auto"/>
      </w:pPr>
      <w:r>
        <w:separator/>
      </w:r>
    </w:p>
  </w:footnote>
  <w:footnote w:type="continuationSeparator" w:id="0">
    <w:p w:rsidR="00BB6DFA" w:rsidRDefault="00BB6DFA" w:rsidP="00412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6CB"/>
    <w:multiLevelType w:val="hybridMultilevel"/>
    <w:tmpl w:val="8ED06042"/>
    <w:lvl w:ilvl="0" w:tplc="FE745A66">
      <w:numFmt w:val="bullet"/>
      <w:lvlText w:val="-"/>
      <w:lvlJc w:val="left"/>
      <w:pPr>
        <w:ind w:left="720" w:hanging="360"/>
      </w:pPr>
      <w:rPr>
        <w:rFonts w:ascii="Calibri" w:eastAsia="Times New Roman" w:hAnsi="Calibri"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66C0B"/>
    <w:multiLevelType w:val="hybridMultilevel"/>
    <w:tmpl w:val="467A196C"/>
    <w:lvl w:ilvl="0" w:tplc="C37CE810">
      <w:start w:val="1"/>
      <w:numFmt w:val="bullet"/>
      <w:lvlText w:val=""/>
      <w:lvlJc w:val="left"/>
      <w:pPr>
        <w:tabs>
          <w:tab w:val="num" w:pos="810"/>
        </w:tabs>
        <w:ind w:left="81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71214C"/>
    <w:multiLevelType w:val="hybridMultilevel"/>
    <w:tmpl w:val="B03A39C4"/>
    <w:lvl w:ilvl="0" w:tplc="8CE230BA">
      <w:start w:val="1"/>
      <w:numFmt w:val="decimal"/>
      <w:lvlText w:val="%1"/>
      <w:lvlJc w:val="left"/>
      <w:pPr>
        <w:ind w:left="2550" w:hanging="360"/>
      </w:pPr>
      <w:rPr>
        <w:rFonts w:cs="Calibri" w:hint="default"/>
        <w:color w:val="000000"/>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978A8"/>
    <w:rsid w:val="0001279C"/>
    <w:rsid w:val="0002541E"/>
    <w:rsid w:val="0002568E"/>
    <w:rsid w:val="00066CF0"/>
    <w:rsid w:val="000A7F1A"/>
    <w:rsid w:val="000B033E"/>
    <w:rsid w:val="000D22F3"/>
    <w:rsid w:val="000F77B9"/>
    <w:rsid w:val="001118EF"/>
    <w:rsid w:val="00147556"/>
    <w:rsid w:val="00157102"/>
    <w:rsid w:val="001612EF"/>
    <w:rsid w:val="001B0791"/>
    <w:rsid w:val="001D6154"/>
    <w:rsid w:val="00236A64"/>
    <w:rsid w:val="002534B2"/>
    <w:rsid w:val="00262F69"/>
    <w:rsid w:val="0027203D"/>
    <w:rsid w:val="00290549"/>
    <w:rsid w:val="002A72F8"/>
    <w:rsid w:val="002B7A15"/>
    <w:rsid w:val="002C3C93"/>
    <w:rsid w:val="002D3D48"/>
    <w:rsid w:val="002F3719"/>
    <w:rsid w:val="002F4187"/>
    <w:rsid w:val="00320023"/>
    <w:rsid w:val="00331362"/>
    <w:rsid w:val="00344B3A"/>
    <w:rsid w:val="003713EC"/>
    <w:rsid w:val="00385265"/>
    <w:rsid w:val="003A3A83"/>
    <w:rsid w:val="003B0FDE"/>
    <w:rsid w:val="003D4E32"/>
    <w:rsid w:val="004043BF"/>
    <w:rsid w:val="004121A5"/>
    <w:rsid w:val="00415E50"/>
    <w:rsid w:val="004254D7"/>
    <w:rsid w:val="0046574B"/>
    <w:rsid w:val="00492ECB"/>
    <w:rsid w:val="004B2B98"/>
    <w:rsid w:val="004D3723"/>
    <w:rsid w:val="004D61CB"/>
    <w:rsid w:val="00527943"/>
    <w:rsid w:val="00564243"/>
    <w:rsid w:val="0056689A"/>
    <w:rsid w:val="0058624D"/>
    <w:rsid w:val="00594C58"/>
    <w:rsid w:val="005B1559"/>
    <w:rsid w:val="005E24A5"/>
    <w:rsid w:val="00644609"/>
    <w:rsid w:val="006937A1"/>
    <w:rsid w:val="006D0F55"/>
    <w:rsid w:val="006D2DAC"/>
    <w:rsid w:val="007877BA"/>
    <w:rsid w:val="007B0A0D"/>
    <w:rsid w:val="007F3B98"/>
    <w:rsid w:val="0083704C"/>
    <w:rsid w:val="008474A5"/>
    <w:rsid w:val="00861CA4"/>
    <w:rsid w:val="0086628B"/>
    <w:rsid w:val="008B3CF9"/>
    <w:rsid w:val="008D1D8E"/>
    <w:rsid w:val="0093406E"/>
    <w:rsid w:val="00934F8C"/>
    <w:rsid w:val="009978A8"/>
    <w:rsid w:val="009D10E7"/>
    <w:rsid w:val="009F2A72"/>
    <w:rsid w:val="009F4A10"/>
    <w:rsid w:val="00A2459A"/>
    <w:rsid w:val="00A4069D"/>
    <w:rsid w:val="00A6671D"/>
    <w:rsid w:val="00A7633F"/>
    <w:rsid w:val="00AA398F"/>
    <w:rsid w:val="00AC213B"/>
    <w:rsid w:val="00AC428C"/>
    <w:rsid w:val="00AD1F2F"/>
    <w:rsid w:val="00AE06A3"/>
    <w:rsid w:val="00AF00F9"/>
    <w:rsid w:val="00B006CC"/>
    <w:rsid w:val="00B06947"/>
    <w:rsid w:val="00B24BB1"/>
    <w:rsid w:val="00B327BF"/>
    <w:rsid w:val="00B4533F"/>
    <w:rsid w:val="00B94E1C"/>
    <w:rsid w:val="00BA094A"/>
    <w:rsid w:val="00BB6DFA"/>
    <w:rsid w:val="00BE41EE"/>
    <w:rsid w:val="00C62B34"/>
    <w:rsid w:val="00C818C7"/>
    <w:rsid w:val="00CB4394"/>
    <w:rsid w:val="00CB75CB"/>
    <w:rsid w:val="00CD51DF"/>
    <w:rsid w:val="00CE3583"/>
    <w:rsid w:val="00D13834"/>
    <w:rsid w:val="00D80F82"/>
    <w:rsid w:val="00D91C6F"/>
    <w:rsid w:val="00DA07A2"/>
    <w:rsid w:val="00DC5FBB"/>
    <w:rsid w:val="00E467A5"/>
    <w:rsid w:val="00E51C30"/>
    <w:rsid w:val="00E9240E"/>
    <w:rsid w:val="00E97343"/>
    <w:rsid w:val="00EE70B6"/>
    <w:rsid w:val="00F13B84"/>
    <w:rsid w:val="00F2720B"/>
    <w:rsid w:val="00F32ACA"/>
    <w:rsid w:val="00F41B07"/>
    <w:rsid w:val="00F55023"/>
    <w:rsid w:val="00F84410"/>
    <w:rsid w:val="00F871AA"/>
    <w:rsid w:val="00FA4251"/>
    <w:rsid w:val="00FD087F"/>
    <w:rsid w:val="00FE7256"/>
    <w:rsid w:val="00FF38FE"/>
    <w:rsid w:val="00FF5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A5"/>
    <w:pPr>
      <w:spacing w:after="200" w:line="276" w:lineRule="auto"/>
    </w:pPr>
    <w:rPr>
      <w:sz w:val="22"/>
      <w:szCs w:val="22"/>
    </w:rPr>
  </w:style>
  <w:style w:type="paragraph" w:styleId="Heading1">
    <w:name w:val="heading 1"/>
    <w:basedOn w:val="Normal"/>
    <w:next w:val="Normal"/>
    <w:link w:val="Heading1Char"/>
    <w:uiPriority w:val="9"/>
    <w:qFormat/>
    <w:rsid w:val="002C3C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B439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534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21A5"/>
    <w:pPr>
      <w:tabs>
        <w:tab w:val="center" w:pos="4680"/>
        <w:tab w:val="right" w:pos="9360"/>
      </w:tabs>
    </w:pPr>
  </w:style>
  <w:style w:type="character" w:customStyle="1" w:styleId="HeaderChar">
    <w:name w:val="Header Char"/>
    <w:basedOn w:val="DefaultParagraphFont"/>
    <w:link w:val="Header"/>
    <w:uiPriority w:val="99"/>
    <w:semiHidden/>
    <w:rsid w:val="004121A5"/>
  </w:style>
  <w:style w:type="paragraph" w:styleId="Footer">
    <w:name w:val="footer"/>
    <w:basedOn w:val="Normal"/>
    <w:link w:val="FooterChar"/>
    <w:uiPriority w:val="99"/>
    <w:unhideWhenUsed/>
    <w:rsid w:val="004121A5"/>
    <w:pPr>
      <w:tabs>
        <w:tab w:val="center" w:pos="4680"/>
        <w:tab w:val="right" w:pos="9360"/>
      </w:tabs>
    </w:pPr>
  </w:style>
  <w:style w:type="character" w:customStyle="1" w:styleId="FooterChar">
    <w:name w:val="Footer Char"/>
    <w:basedOn w:val="DefaultParagraphFont"/>
    <w:link w:val="Footer"/>
    <w:uiPriority w:val="99"/>
    <w:rsid w:val="004121A5"/>
  </w:style>
  <w:style w:type="paragraph" w:styleId="BalloonText">
    <w:name w:val="Balloon Text"/>
    <w:basedOn w:val="Normal"/>
    <w:link w:val="BalloonTextChar"/>
    <w:uiPriority w:val="99"/>
    <w:semiHidden/>
    <w:unhideWhenUsed/>
    <w:rsid w:val="0041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A5"/>
    <w:rPr>
      <w:rFonts w:ascii="Tahoma" w:hAnsi="Tahoma" w:cs="Tahoma"/>
      <w:sz w:val="16"/>
      <w:szCs w:val="16"/>
    </w:rPr>
  </w:style>
  <w:style w:type="paragraph" w:styleId="Title">
    <w:name w:val="Title"/>
    <w:basedOn w:val="Normal"/>
    <w:next w:val="Normal"/>
    <w:link w:val="TitleChar"/>
    <w:uiPriority w:val="10"/>
    <w:qFormat/>
    <w:rsid w:val="002C3C9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C3C93"/>
    <w:rPr>
      <w:rFonts w:ascii="Cambria" w:eastAsia="Times New Roman" w:hAnsi="Cambria" w:cs="Times New Roman"/>
      <w:b/>
      <w:bCs/>
      <w:kern w:val="28"/>
      <w:sz w:val="32"/>
      <w:szCs w:val="32"/>
    </w:rPr>
  </w:style>
  <w:style w:type="character" w:customStyle="1" w:styleId="Heading1Char">
    <w:name w:val="Heading 1 Char"/>
    <w:basedOn w:val="DefaultParagraphFont"/>
    <w:link w:val="Heading1"/>
    <w:uiPriority w:val="9"/>
    <w:rsid w:val="002C3C93"/>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C3C93"/>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2C3C93"/>
  </w:style>
  <w:style w:type="character" w:styleId="Hyperlink">
    <w:name w:val="Hyperlink"/>
    <w:basedOn w:val="DefaultParagraphFont"/>
    <w:uiPriority w:val="99"/>
    <w:unhideWhenUsed/>
    <w:rsid w:val="002C3C93"/>
    <w:rPr>
      <w:color w:val="0000FF"/>
      <w:u w:val="single"/>
    </w:rPr>
  </w:style>
  <w:style w:type="character" w:styleId="FollowedHyperlink">
    <w:name w:val="FollowedHyperlink"/>
    <w:basedOn w:val="DefaultParagraphFont"/>
    <w:uiPriority w:val="99"/>
    <w:semiHidden/>
    <w:unhideWhenUsed/>
    <w:rsid w:val="002C3C93"/>
    <w:rPr>
      <w:color w:val="800080"/>
      <w:u w:val="single"/>
    </w:rPr>
  </w:style>
  <w:style w:type="paragraph" w:styleId="Subtitle">
    <w:name w:val="Subtitle"/>
    <w:basedOn w:val="Normal"/>
    <w:next w:val="Normal"/>
    <w:link w:val="SubtitleChar"/>
    <w:uiPriority w:val="11"/>
    <w:qFormat/>
    <w:rsid w:val="00CB4394"/>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CB4394"/>
    <w:rPr>
      <w:rFonts w:ascii="Cambria" w:eastAsia="Times New Roman" w:hAnsi="Cambria" w:cs="Times New Roman"/>
      <w:sz w:val="24"/>
      <w:szCs w:val="24"/>
    </w:rPr>
  </w:style>
  <w:style w:type="paragraph" w:styleId="TOC2">
    <w:name w:val="toc 2"/>
    <w:basedOn w:val="Normal"/>
    <w:next w:val="Normal"/>
    <w:autoRedefine/>
    <w:uiPriority w:val="39"/>
    <w:unhideWhenUsed/>
    <w:qFormat/>
    <w:rsid w:val="00CB4394"/>
    <w:pPr>
      <w:ind w:left="220"/>
    </w:pPr>
  </w:style>
  <w:style w:type="character" w:customStyle="1" w:styleId="Heading2Char">
    <w:name w:val="Heading 2 Char"/>
    <w:basedOn w:val="DefaultParagraphFont"/>
    <w:link w:val="Heading2"/>
    <w:uiPriority w:val="9"/>
    <w:rsid w:val="00CB4394"/>
    <w:rPr>
      <w:rFonts w:ascii="Cambria" w:eastAsia="Times New Roman" w:hAnsi="Cambria" w:cs="Times New Roman"/>
      <w:b/>
      <w:bCs/>
      <w:i/>
      <w:iCs/>
      <w:sz w:val="28"/>
      <w:szCs w:val="28"/>
    </w:rPr>
  </w:style>
  <w:style w:type="paragraph" w:customStyle="1" w:styleId="EMSAS">
    <w:name w:val="EMSAS"/>
    <w:basedOn w:val="Normal"/>
    <w:link w:val="EMSASChar"/>
    <w:qFormat/>
    <w:rsid w:val="002F4187"/>
    <w:pPr>
      <w:widowControl w:val="0"/>
      <w:tabs>
        <w:tab w:val="left" w:pos="225"/>
        <w:tab w:val="left" w:pos="2853"/>
      </w:tabs>
      <w:autoSpaceDE w:val="0"/>
      <w:autoSpaceDN w:val="0"/>
      <w:adjustRightInd w:val="0"/>
      <w:spacing w:after="0" w:line="240" w:lineRule="auto"/>
    </w:pPr>
    <w:rPr>
      <w:rFonts w:cs="Calibri"/>
      <w:b/>
      <w:bCs/>
      <w:color w:val="000000"/>
    </w:rPr>
  </w:style>
  <w:style w:type="paragraph" w:styleId="TOC4">
    <w:name w:val="toc 4"/>
    <w:basedOn w:val="Normal"/>
    <w:next w:val="Normal"/>
    <w:autoRedefine/>
    <w:uiPriority w:val="39"/>
    <w:unhideWhenUsed/>
    <w:rsid w:val="002F4187"/>
    <w:pPr>
      <w:ind w:left="660"/>
    </w:pPr>
  </w:style>
  <w:style w:type="character" w:customStyle="1" w:styleId="EMSASChar">
    <w:name w:val="EMSAS Char"/>
    <w:basedOn w:val="DefaultParagraphFont"/>
    <w:link w:val="EMSAS"/>
    <w:rsid w:val="002F4187"/>
    <w:rPr>
      <w:rFonts w:cs="Calibri"/>
      <w:b/>
      <w:bCs/>
      <w:color w:val="000000"/>
      <w:sz w:val="22"/>
      <w:szCs w:val="22"/>
    </w:rPr>
  </w:style>
  <w:style w:type="paragraph" w:styleId="TOC3">
    <w:name w:val="toc 3"/>
    <w:basedOn w:val="Normal"/>
    <w:next w:val="Normal"/>
    <w:autoRedefine/>
    <w:uiPriority w:val="39"/>
    <w:semiHidden/>
    <w:unhideWhenUsed/>
    <w:qFormat/>
    <w:rsid w:val="00AA398F"/>
    <w:pPr>
      <w:spacing w:after="100"/>
      <w:ind w:left="440"/>
    </w:pPr>
  </w:style>
  <w:style w:type="paragraph" w:styleId="ListParagraph">
    <w:name w:val="List Paragraph"/>
    <w:basedOn w:val="Normal"/>
    <w:uiPriority w:val="34"/>
    <w:qFormat/>
    <w:rsid w:val="0083704C"/>
    <w:pPr>
      <w:ind w:left="720"/>
      <w:contextualSpacing/>
    </w:pPr>
  </w:style>
  <w:style w:type="character" w:customStyle="1" w:styleId="Heading3Char">
    <w:name w:val="Heading 3 Char"/>
    <w:basedOn w:val="DefaultParagraphFont"/>
    <w:link w:val="Heading3"/>
    <w:uiPriority w:val="9"/>
    <w:rsid w:val="002534B2"/>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BB6DFA"/>
    <w:rPr>
      <w:sz w:val="22"/>
      <w:szCs w:val="22"/>
    </w:rPr>
  </w:style>
</w:styles>
</file>

<file path=word/webSettings.xml><?xml version="1.0" encoding="utf-8"?>
<w:webSettings xmlns:r="http://schemas.openxmlformats.org/officeDocument/2006/relationships" xmlns:w="http://schemas.openxmlformats.org/wordprocessingml/2006/main">
  <w:divs>
    <w:div w:id="134757966">
      <w:bodyDiv w:val="1"/>
      <w:marLeft w:val="0"/>
      <w:marRight w:val="0"/>
      <w:marTop w:val="0"/>
      <w:marBottom w:val="0"/>
      <w:divBdr>
        <w:top w:val="none" w:sz="0" w:space="0" w:color="auto"/>
        <w:left w:val="none" w:sz="0" w:space="0" w:color="auto"/>
        <w:bottom w:val="none" w:sz="0" w:space="0" w:color="auto"/>
        <w:right w:val="none" w:sz="0" w:space="0" w:color="auto"/>
      </w:divBdr>
    </w:div>
    <w:div w:id="1092358282">
      <w:bodyDiv w:val="1"/>
      <w:marLeft w:val="0"/>
      <w:marRight w:val="0"/>
      <w:marTop w:val="0"/>
      <w:marBottom w:val="0"/>
      <w:divBdr>
        <w:top w:val="none" w:sz="0" w:space="0" w:color="auto"/>
        <w:left w:val="none" w:sz="0" w:space="0" w:color="auto"/>
        <w:bottom w:val="none" w:sz="0" w:space="0" w:color="auto"/>
        <w:right w:val="none" w:sz="0" w:space="0" w:color="auto"/>
      </w:divBdr>
    </w:div>
    <w:div w:id="17286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e.mo.gov/files/research/emsas/EMSAS_Layout_2010.xlsx" TargetMode="External"/><Relationship Id="rId18" Type="http://schemas.openxmlformats.org/officeDocument/2006/relationships/hyperlink" Target="mailto:Timothy.Wittmann@dhe.mo.gov" TargetMode="External"/><Relationship Id="rId26" Type="http://schemas.openxmlformats.org/officeDocument/2006/relationships/hyperlink" Target="http://www.dhe.mo.gov/files/ACT_SAT_Concordance.xls" TargetMode="External"/><Relationship Id="rId39" Type="http://schemas.openxmlformats.org/officeDocument/2006/relationships/hyperlink" Target="http://nces.ed.gov/ipeds/reic/resource.asp" TargetMode="External"/><Relationship Id="rId3" Type="http://schemas.openxmlformats.org/officeDocument/2006/relationships/settings" Target="settings.xml"/><Relationship Id="rId21" Type="http://schemas.openxmlformats.org/officeDocument/2006/relationships/hyperlink" Target="http://www.dhe.mo.gov/hsgradreport.shtml" TargetMode="External"/><Relationship Id="rId34" Type="http://schemas.openxmlformats.org/officeDocument/2006/relationships/hyperlink" Target="http://nces.ed.gov/ipeds/cipcode/Default.aspx?y=55" TargetMode="External"/><Relationship Id="rId42" Type="http://schemas.openxmlformats.org/officeDocument/2006/relationships/hyperlink" Target="http://nces.ed.gov/ipeds/reic/resource.asp" TargetMode="External"/><Relationship Id="rId47" Type="http://schemas.openxmlformats.org/officeDocument/2006/relationships/footer" Target="footer1.xml"/><Relationship Id="rId7" Type="http://schemas.openxmlformats.org/officeDocument/2006/relationships/hyperlink" Target="http://dhe.mo.gov/data/emsas/" TargetMode="External"/><Relationship Id="rId12" Type="http://schemas.openxmlformats.org/officeDocument/2006/relationships/hyperlink" Target="http://nces.ed.gov/ipeds/cipcode/resources.aspx?y=55" TargetMode="External"/><Relationship Id="rId17" Type="http://schemas.openxmlformats.org/officeDocument/2006/relationships/hyperlink" Target="mailto:Damon.Ferlazzo@dhe.mo.gov" TargetMode="External"/><Relationship Id="rId25" Type="http://schemas.openxmlformats.org/officeDocument/2006/relationships/hyperlink" Target="http://www.dhe.mo.gov/files/ACT_SAT_Concordance.xls" TargetMode="External"/><Relationship Id="rId33" Type="http://schemas.openxmlformats.org/officeDocument/2006/relationships/hyperlink" Target="http://nces.ed.gov/ipeds/cipcode/Default.aspx?y=55" TargetMode="External"/><Relationship Id="rId38" Type="http://schemas.openxmlformats.org/officeDocument/2006/relationships/hyperlink" Target="http://nces.ed.gov/ipeds/reic/resource.asp" TargetMode="External"/><Relationship Id="rId46" Type="http://schemas.openxmlformats.org/officeDocument/2006/relationships/hyperlink" Target="http://www.dhe.mo.gov/files/FICE_IPEDS.xls" TargetMode="External"/><Relationship Id="rId2" Type="http://schemas.openxmlformats.org/officeDocument/2006/relationships/styles" Target="styles.xml"/><Relationship Id="rId16" Type="http://schemas.openxmlformats.org/officeDocument/2006/relationships/hyperlink" Target="http://www.actstudent.org/regist/lookuphs.html" TargetMode="External"/><Relationship Id="rId20" Type="http://schemas.openxmlformats.org/officeDocument/2006/relationships/hyperlink" Target="http://www.dhe.mo.gov" TargetMode="External"/><Relationship Id="rId29" Type="http://schemas.openxmlformats.org/officeDocument/2006/relationships/hyperlink" Target="http://www.dhe.mo.gov/files/FICE_IPEDS.xls" TargetMode="External"/><Relationship Id="rId41" Type="http://schemas.openxmlformats.org/officeDocument/2006/relationships/hyperlink" Target="http://nces.ed.gov/ipeds/reic/resource.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e.mo.gov/files/research/emsas/ACT_SAT_Concordance.xls" TargetMode="External"/><Relationship Id="rId24" Type="http://schemas.openxmlformats.org/officeDocument/2006/relationships/hyperlink" Target="http://www.dhe.mo.gov/files/ACT_SAT_Concordance.xls" TargetMode="External"/><Relationship Id="rId32" Type="http://schemas.openxmlformats.org/officeDocument/2006/relationships/hyperlink" Target="http://www.dhe.mo.gov/mdhe/boardbook2content.jsp?id=313;http://www.dhe.mo.gov/corecurriculum.shtml" TargetMode="External"/><Relationship Id="rId37" Type="http://schemas.openxmlformats.org/officeDocument/2006/relationships/hyperlink" Target="http://nces.ed.gov/ipeds/reic/resource.asp" TargetMode="External"/><Relationship Id="rId40" Type="http://schemas.openxmlformats.org/officeDocument/2006/relationships/hyperlink" Target="http://nces.ed.gov/ipeds/reic/resource.asp" TargetMode="External"/><Relationship Id="rId45" Type="http://schemas.openxmlformats.org/officeDocument/2006/relationships/hyperlink" Target="http://www.dhe.mo.gov/files/ACT_SAT_Concordance.xls" TargetMode="External"/><Relationship Id="rId5" Type="http://schemas.openxmlformats.org/officeDocument/2006/relationships/footnotes" Target="footnotes.xml"/><Relationship Id="rId15" Type="http://schemas.openxmlformats.org/officeDocument/2006/relationships/hyperlink" Target="http://www.dhe.mo.gov/files/research/emsas/GEODOMI.xls" TargetMode="External"/><Relationship Id="rId23" Type="http://schemas.openxmlformats.org/officeDocument/2006/relationships/hyperlink" Target="http://www.dhe.mo.gov/files/ACT_SAT_Concordance.xls" TargetMode="External"/><Relationship Id="rId28" Type="http://schemas.openxmlformats.org/officeDocument/2006/relationships/hyperlink" Target="http://www.dhe.mo.gov/files/ACT_SAT_Concordance.xls" TargetMode="External"/><Relationship Id="rId36" Type="http://schemas.openxmlformats.org/officeDocument/2006/relationships/hyperlink" Target="http://nces.ed.gov/ipeds/reic/resource.asp" TargetMode="External"/><Relationship Id="rId49" Type="http://schemas.openxmlformats.org/officeDocument/2006/relationships/theme" Target="theme/theme1.xml"/><Relationship Id="rId10" Type="http://schemas.openxmlformats.org/officeDocument/2006/relationships/hyperlink" Target="http://www.dhe.mo.gov/dataarchive.html" TargetMode="External"/><Relationship Id="rId19" Type="http://schemas.openxmlformats.org/officeDocument/2006/relationships/hyperlink" Target="mailto:Eric.Chambers@dhe.mo.gov" TargetMode="External"/><Relationship Id="rId31" Type="http://schemas.openxmlformats.org/officeDocument/2006/relationships/hyperlink" Target="http://www.actstudent.org/regist/lookuphs.html" TargetMode="External"/><Relationship Id="rId44" Type="http://schemas.openxmlformats.org/officeDocument/2006/relationships/hyperlink" Target="http://www.dhe.mo.gov/files/ACT_SAT_Concordance.xls" TargetMode="External"/><Relationship Id="rId4" Type="http://schemas.openxmlformats.org/officeDocument/2006/relationships/webSettings" Target="webSettings.xml"/><Relationship Id="rId9" Type="http://schemas.openxmlformats.org/officeDocument/2006/relationships/hyperlink" Target="http://www.dhe.mo.gov/files/research/emsas/EMSAS%202010%20List%20of%20Revisions.docx" TargetMode="External"/><Relationship Id="rId14" Type="http://schemas.openxmlformats.org/officeDocument/2006/relationships/hyperlink" Target="http://www.dhe.mo.gov/files/research/emsas/FICE_IPEDS.xls" TargetMode="External"/><Relationship Id="rId22" Type="http://schemas.openxmlformats.org/officeDocument/2006/relationships/hyperlink" Target="http://www.dhe.mo.gov/research.shtml" TargetMode="External"/><Relationship Id="rId27" Type="http://schemas.openxmlformats.org/officeDocument/2006/relationships/hyperlink" Target="http://www.dhe.mo.gov/files/ACT_SAT_Concordance.xls" TargetMode="External"/><Relationship Id="rId30" Type="http://schemas.openxmlformats.org/officeDocument/2006/relationships/hyperlink" Target="http://www.dhe.mo.gov/files/LOCDOMI.xls;%20%20%20http://www.dhe.mo.gov/studentresidencyrequirements.shtml" TargetMode="External"/><Relationship Id="rId35" Type="http://schemas.openxmlformats.org/officeDocument/2006/relationships/hyperlink" Target="http://nces.ed.gov/ipeds/reic/resource.asp" TargetMode="External"/><Relationship Id="rId43" Type="http://schemas.openxmlformats.org/officeDocument/2006/relationships/hyperlink" Target="http://nces.ed.gov/ipeds/reic/resource.asp" TargetMode="External"/><Relationship Id="rId48" Type="http://schemas.openxmlformats.org/officeDocument/2006/relationships/fontTable" Target="fontTable.xml"/><Relationship Id="rId8" Type="http://schemas.openxmlformats.org/officeDocument/2006/relationships/hyperlink" Target="http://dhe.mo.gov/dataems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1528</TotalTime>
  <Pages>93</Pages>
  <Words>17613</Words>
  <Characters>109035</Characters>
  <Application>Microsoft Office Word</Application>
  <DocSecurity>0</DocSecurity>
  <Lines>908</Lines>
  <Paragraphs>252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EMSAS Manual</vt:lpstr>
      <vt:lpstr/>
      <vt:lpstr/>
      <vt:lpstr/>
      <vt:lpstr>    Enhanced Missouri Student Achievement Study (EMSAS)  August 2011</vt:lpstr>
      <vt:lpstr/>
      <vt:lpstr>Data Resources</vt:lpstr>
      <vt:lpstr>Contact Information</vt:lpstr>
      <vt:lpstr>Preface</vt:lpstr>
      <vt:lpstr>Data Reporting and Review </vt:lpstr>
      <vt:lpstr>Changes in the EMSAS Manual for 2011</vt:lpstr>
      <vt:lpstr>        CAMPUSID </vt:lpstr>
      <vt:lpstr>        CLEVEL</vt:lpstr>
      <vt:lpstr>        GEODOMI / LOCDOMI</vt:lpstr>
      <vt:lpstr>        RACE / RACEA-RACEH</vt:lpstr>
      <vt:lpstr>        PROGONE &amp; PROGTWO</vt:lpstr>
      <vt:lpstr>        TRANSCHIPEDS &amp; TRANSSCH</vt:lpstr>
      <vt:lpstr>    Completions</vt:lpstr>
      <vt:lpstr>    Fall Enrollment</vt:lpstr>
      <vt:lpstr>    </vt:lpstr>
      <vt:lpstr>    Term Registration</vt:lpstr>
    </vt:vector>
  </TitlesOfParts>
  <Company/>
  <LinksUpToDate>false</LinksUpToDate>
  <CharactersWithSpaces>126396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Smith</dc:creator>
  <cp:lastModifiedBy>dferlazz</cp:lastModifiedBy>
  <cp:revision>10</cp:revision>
  <cp:lastPrinted>2010-09-13T14:50:00Z</cp:lastPrinted>
  <dcterms:created xsi:type="dcterms:W3CDTF">2011-08-09T15:57:00Z</dcterms:created>
  <dcterms:modified xsi:type="dcterms:W3CDTF">2011-08-10T17:53:00Z</dcterms:modified>
</cp:coreProperties>
</file>